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584" w:rsidRPr="003D1FA8" w:rsidRDefault="000227FA" w:rsidP="003D1FA8">
      <w:pPr>
        <w:spacing w:after="0" w:line="240" w:lineRule="auto"/>
        <w:ind w:left="5103"/>
        <w:jc w:val="both"/>
        <w:rPr>
          <w:rFonts w:ascii="PT Astra Serif" w:hAnsi="PT Astra Serif" w:cs="Times New Roman"/>
          <w:sz w:val="24"/>
          <w:szCs w:val="24"/>
        </w:rPr>
      </w:pPr>
      <w:r w:rsidRPr="003D1FA8">
        <w:rPr>
          <w:rFonts w:ascii="PT Astra Serif" w:hAnsi="PT Astra Serif" w:cs="Times New Roman"/>
          <w:sz w:val="24"/>
          <w:szCs w:val="24"/>
        </w:rPr>
        <w:t>Приложение № 3</w:t>
      </w:r>
      <w:r w:rsidR="006B0163" w:rsidRPr="003D1FA8">
        <w:rPr>
          <w:rFonts w:ascii="PT Astra Serif" w:hAnsi="PT Astra Serif" w:cs="Times New Roman"/>
          <w:sz w:val="24"/>
          <w:szCs w:val="24"/>
        </w:rPr>
        <w:t xml:space="preserve"> </w:t>
      </w:r>
    </w:p>
    <w:p w:rsidR="006B0163" w:rsidRPr="003D1FA8" w:rsidRDefault="006B0163" w:rsidP="003D1FA8">
      <w:pPr>
        <w:spacing w:after="0" w:line="240" w:lineRule="auto"/>
        <w:ind w:left="5103"/>
        <w:jc w:val="both"/>
        <w:rPr>
          <w:rFonts w:ascii="PT Astra Serif" w:hAnsi="PT Astra Serif" w:cs="Times New Roman"/>
          <w:sz w:val="24"/>
          <w:szCs w:val="24"/>
        </w:rPr>
      </w:pPr>
      <w:r w:rsidRPr="003D1FA8">
        <w:rPr>
          <w:rFonts w:ascii="PT Astra Serif" w:hAnsi="PT Astra Serif" w:cs="Times New Roman"/>
          <w:sz w:val="24"/>
          <w:szCs w:val="24"/>
        </w:rPr>
        <w:t>к Прогнозу социально-</w:t>
      </w:r>
      <w:r w:rsidR="00EC1ABA" w:rsidRPr="003D1FA8">
        <w:rPr>
          <w:rFonts w:ascii="PT Astra Serif" w:hAnsi="PT Astra Serif" w:cs="Times New Roman"/>
          <w:sz w:val="24"/>
          <w:szCs w:val="24"/>
        </w:rPr>
        <w:t xml:space="preserve">экономического развития Томской </w:t>
      </w:r>
      <w:r w:rsidRPr="003D1FA8">
        <w:rPr>
          <w:rFonts w:ascii="PT Astra Serif" w:hAnsi="PT Astra Serif" w:cs="Times New Roman"/>
          <w:sz w:val="24"/>
          <w:szCs w:val="24"/>
        </w:rPr>
        <w:t>области на 202</w:t>
      </w:r>
      <w:r w:rsidR="00D568D6" w:rsidRPr="003D1FA8">
        <w:rPr>
          <w:rFonts w:ascii="PT Astra Serif" w:hAnsi="PT Astra Serif" w:cs="Times New Roman"/>
          <w:sz w:val="24"/>
          <w:szCs w:val="24"/>
        </w:rPr>
        <w:t>4</w:t>
      </w:r>
      <w:r w:rsidRPr="003D1FA8">
        <w:rPr>
          <w:rFonts w:ascii="PT Astra Serif" w:hAnsi="PT Astra Serif" w:cs="Times New Roman"/>
          <w:sz w:val="24"/>
          <w:szCs w:val="24"/>
        </w:rPr>
        <w:t xml:space="preserve"> год </w:t>
      </w:r>
      <w:r w:rsidR="003D1FA8">
        <w:rPr>
          <w:rFonts w:ascii="PT Astra Serif" w:hAnsi="PT Astra Serif" w:cs="Times New Roman"/>
          <w:sz w:val="24"/>
          <w:szCs w:val="24"/>
        </w:rPr>
        <w:br/>
      </w:r>
      <w:r w:rsidRPr="003D1FA8">
        <w:rPr>
          <w:rFonts w:ascii="PT Astra Serif" w:hAnsi="PT Astra Serif" w:cs="Times New Roman"/>
          <w:sz w:val="24"/>
          <w:szCs w:val="24"/>
        </w:rPr>
        <w:t>и на плановый период 202</w:t>
      </w:r>
      <w:r w:rsidR="00D568D6" w:rsidRPr="003D1FA8">
        <w:rPr>
          <w:rFonts w:ascii="PT Astra Serif" w:hAnsi="PT Astra Serif" w:cs="Times New Roman"/>
          <w:sz w:val="24"/>
          <w:szCs w:val="24"/>
        </w:rPr>
        <w:t>5</w:t>
      </w:r>
      <w:r w:rsidR="00316FD6" w:rsidRPr="003D1FA8">
        <w:rPr>
          <w:rFonts w:ascii="PT Astra Serif" w:hAnsi="PT Astra Serif" w:cs="Times New Roman"/>
          <w:sz w:val="24"/>
          <w:szCs w:val="24"/>
        </w:rPr>
        <w:t xml:space="preserve"> </w:t>
      </w:r>
      <w:r w:rsidR="002B0584" w:rsidRPr="003D1FA8">
        <w:rPr>
          <w:rFonts w:ascii="PT Astra Serif" w:hAnsi="PT Astra Serif" w:cs="Times New Roman"/>
          <w:sz w:val="24"/>
          <w:szCs w:val="24"/>
        </w:rPr>
        <w:t>–</w:t>
      </w:r>
      <w:r w:rsidR="00316FD6" w:rsidRPr="003D1FA8">
        <w:rPr>
          <w:rFonts w:ascii="PT Astra Serif" w:hAnsi="PT Astra Serif" w:cs="Times New Roman"/>
          <w:sz w:val="24"/>
          <w:szCs w:val="24"/>
        </w:rPr>
        <w:t xml:space="preserve"> </w:t>
      </w:r>
      <w:r w:rsidRPr="003D1FA8">
        <w:rPr>
          <w:rFonts w:ascii="PT Astra Serif" w:hAnsi="PT Astra Serif" w:cs="Times New Roman"/>
          <w:sz w:val="24"/>
          <w:szCs w:val="24"/>
        </w:rPr>
        <w:t>202</w:t>
      </w:r>
      <w:r w:rsidR="00D568D6" w:rsidRPr="003D1FA8">
        <w:rPr>
          <w:rFonts w:ascii="PT Astra Serif" w:hAnsi="PT Astra Serif" w:cs="Times New Roman"/>
          <w:sz w:val="24"/>
          <w:szCs w:val="24"/>
        </w:rPr>
        <w:t>6</w:t>
      </w:r>
      <w:r w:rsidRPr="003D1FA8">
        <w:rPr>
          <w:rFonts w:ascii="PT Astra Serif" w:hAnsi="PT Astra Serif" w:cs="Times New Roman"/>
          <w:sz w:val="24"/>
          <w:szCs w:val="24"/>
        </w:rPr>
        <w:t xml:space="preserve"> годов</w:t>
      </w:r>
    </w:p>
    <w:p w:rsidR="000A5BF3" w:rsidRPr="00D33F70" w:rsidRDefault="000A5BF3" w:rsidP="000A5BF3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D90998" w:rsidRDefault="00D90998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p w:rsidR="00B84690" w:rsidRPr="00823978" w:rsidRDefault="00BB4890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23978">
        <w:rPr>
          <w:rFonts w:ascii="PT Astra Serif" w:hAnsi="PT Astra Serif" w:cs="Times New Roman"/>
          <w:sz w:val="26"/>
          <w:szCs w:val="26"/>
        </w:rPr>
        <w:t>И</w:t>
      </w:r>
      <w:r w:rsidR="008A6C1F" w:rsidRPr="00823978">
        <w:rPr>
          <w:rFonts w:ascii="PT Astra Serif" w:hAnsi="PT Astra Serif" w:cs="Times New Roman"/>
          <w:sz w:val="26"/>
          <w:szCs w:val="26"/>
        </w:rPr>
        <w:t>нвестиционные про</w:t>
      </w:r>
      <w:r w:rsidR="00B84690" w:rsidRPr="00823978">
        <w:rPr>
          <w:rFonts w:ascii="PT Astra Serif" w:hAnsi="PT Astra Serif" w:cs="Times New Roman"/>
          <w:sz w:val="26"/>
          <w:szCs w:val="26"/>
        </w:rPr>
        <w:t>екты, реализуемые на территории</w:t>
      </w:r>
    </w:p>
    <w:p w:rsidR="005B3FC4" w:rsidRPr="00823978" w:rsidRDefault="004C59FB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proofErr w:type="gramStart"/>
      <w:r w:rsidRPr="00823978">
        <w:rPr>
          <w:rFonts w:ascii="PT Astra Serif" w:hAnsi="PT Astra Serif" w:cs="Times New Roman"/>
          <w:sz w:val="26"/>
          <w:szCs w:val="26"/>
        </w:rPr>
        <w:t>Томской области в 202</w:t>
      </w:r>
      <w:r w:rsidR="00D568D6" w:rsidRPr="00823978">
        <w:rPr>
          <w:rFonts w:ascii="PT Astra Serif" w:hAnsi="PT Astra Serif" w:cs="Times New Roman"/>
          <w:sz w:val="26"/>
          <w:szCs w:val="26"/>
        </w:rPr>
        <w:t>3</w:t>
      </w:r>
      <w:r w:rsidR="005B3FC4" w:rsidRPr="00823978">
        <w:rPr>
          <w:rFonts w:ascii="PT Astra Serif" w:hAnsi="PT Astra Serif" w:cs="Times New Roman"/>
          <w:sz w:val="26"/>
          <w:szCs w:val="26"/>
        </w:rPr>
        <w:t xml:space="preserve"> году и запланированные</w:t>
      </w:r>
      <w:proofErr w:type="gramEnd"/>
    </w:p>
    <w:p w:rsidR="008A6C1F" w:rsidRPr="00823978" w:rsidRDefault="008A6C1F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23978">
        <w:rPr>
          <w:rFonts w:ascii="PT Astra Serif" w:hAnsi="PT Astra Serif" w:cs="Times New Roman"/>
          <w:sz w:val="26"/>
          <w:szCs w:val="26"/>
        </w:rPr>
        <w:t xml:space="preserve">к реализации </w:t>
      </w:r>
      <w:r w:rsidR="002E1260" w:rsidRPr="00823978">
        <w:rPr>
          <w:rFonts w:ascii="PT Astra Serif" w:hAnsi="PT Astra Serif" w:cs="Times New Roman"/>
          <w:sz w:val="26"/>
          <w:szCs w:val="26"/>
        </w:rPr>
        <w:t>в</w:t>
      </w:r>
      <w:r w:rsidRPr="00823978">
        <w:rPr>
          <w:rFonts w:ascii="PT Astra Serif" w:hAnsi="PT Astra Serif" w:cs="Times New Roman"/>
          <w:sz w:val="26"/>
          <w:szCs w:val="26"/>
        </w:rPr>
        <w:t xml:space="preserve"> 20</w:t>
      </w:r>
      <w:r w:rsidR="001723C1" w:rsidRPr="00823978">
        <w:rPr>
          <w:rFonts w:ascii="PT Astra Serif" w:hAnsi="PT Astra Serif" w:cs="Times New Roman"/>
          <w:sz w:val="26"/>
          <w:szCs w:val="26"/>
        </w:rPr>
        <w:t>2</w:t>
      </w:r>
      <w:r w:rsidR="00D568D6" w:rsidRPr="00823978">
        <w:rPr>
          <w:rFonts w:ascii="PT Astra Serif" w:hAnsi="PT Astra Serif" w:cs="Times New Roman"/>
          <w:sz w:val="26"/>
          <w:szCs w:val="26"/>
        </w:rPr>
        <w:t>4</w:t>
      </w:r>
      <w:r w:rsidR="00316FD6" w:rsidRPr="00823978">
        <w:rPr>
          <w:rFonts w:ascii="PT Astra Serif" w:hAnsi="PT Astra Serif" w:cs="Times New Roman"/>
          <w:sz w:val="26"/>
          <w:szCs w:val="26"/>
        </w:rPr>
        <w:t xml:space="preserve"> </w:t>
      </w:r>
      <w:r w:rsidR="002B0584" w:rsidRPr="00823978">
        <w:rPr>
          <w:rFonts w:ascii="PT Astra Serif" w:hAnsi="PT Astra Serif" w:cs="Times New Roman"/>
          <w:sz w:val="26"/>
          <w:szCs w:val="26"/>
        </w:rPr>
        <w:t>–</w:t>
      </w:r>
      <w:r w:rsidR="00316FD6" w:rsidRPr="00823978">
        <w:rPr>
          <w:rFonts w:ascii="PT Astra Serif" w:hAnsi="PT Astra Serif" w:cs="Times New Roman"/>
          <w:sz w:val="26"/>
          <w:szCs w:val="26"/>
        </w:rPr>
        <w:t xml:space="preserve"> </w:t>
      </w:r>
      <w:r w:rsidRPr="00823978">
        <w:rPr>
          <w:rFonts w:ascii="PT Astra Serif" w:hAnsi="PT Astra Serif" w:cs="Times New Roman"/>
          <w:sz w:val="26"/>
          <w:szCs w:val="26"/>
        </w:rPr>
        <w:t>20</w:t>
      </w:r>
      <w:r w:rsidR="00E03C86" w:rsidRPr="00823978">
        <w:rPr>
          <w:rFonts w:ascii="PT Astra Serif" w:hAnsi="PT Astra Serif" w:cs="Times New Roman"/>
          <w:sz w:val="26"/>
          <w:szCs w:val="26"/>
        </w:rPr>
        <w:t>2</w:t>
      </w:r>
      <w:r w:rsidR="00D568D6" w:rsidRPr="00823978">
        <w:rPr>
          <w:rFonts w:ascii="PT Astra Serif" w:hAnsi="PT Astra Serif" w:cs="Times New Roman"/>
          <w:sz w:val="26"/>
          <w:szCs w:val="26"/>
        </w:rPr>
        <w:t>6</w:t>
      </w:r>
      <w:r w:rsidRPr="00823978">
        <w:rPr>
          <w:rFonts w:ascii="PT Astra Serif" w:hAnsi="PT Astra Serif" w:cs="Times New Roman"/>
          <w:sz w:val="26"/>
          <w:szCs w:val="26"/>
        </w:rPr>
        <w:t xml:space="preserve"> год</w:t>
      </w:r>
      <w:r w:rsidR="005B3FC4" w:rsidRPr="00823978">
        <w:rPr>
          <w:rFonts w:ascii="PT Astra Serif" w:hAnsi="PT Astra Serif" w:cs="Times New Roman"/>
          <w:sz w:val="26"/>
          <w:szCs w:val="26"/>
        </w:rPr>
        <w:t>ах</w:t>
      </w:r>
      <w:r w:rsidR="00C14288" w:rsidRPr="00823978">
        <w:rPr>
          <w:rFonts w:ascii="PT Astra Serif" w:hAnsi="PT Astra Serif" w:cs="Times New Roman"/>
          <w:sz w:val="26"/>
          <w:szCs w:val="26"/>
        </w:rPr>
        <w:t xml:space="preserve"> </w:t>
      </w:r>
    </w:p>
    <w:p w:rsidR="002B0584" w:rsidRPr="00823978" w:rsidRDefault="002B0584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p w:rsidR="00C85088" w:rsidRPr="00823978" w:rsidRDefault="00146C7F" w:rsidP="00C8508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23978">
        <w:rPr>
          <w:rFonts w:ascii="PT Astra Serif" w:hAnsi="PT Astra Serif" w:cs="Times New Roman"/>
          <w:sz w:val="26"/>
          <w:szCs w:val="26"/>
        </w:rPr>
        <w:t xml:space="preserve">Представленный перечень инвестиционных проектов, реализуемых </w:t>
      </w:r>
      <w:r w:rsidR="002B0584" w:rsidRPr="00823978">
        <w:rPr>
          <w:rFonts w:ascii="PT Astra Serif" w:hAnsi="PT Astra Serif" w:cs="Times New Roman"/>
          <w:sz w:val="26"/>
          <w:szCs w:val="26"/>
        </w:rPr>
        <w:br/>
      </w:r>
      <w:r w:rsidR="00C85088" w:rsidRPr="00823978">
        <w:rPr>
          <w:rFonts w:ascii="PT Astra Serif" w:hAnsi="PT Astra Serif" w:cs="Times New Roman"/>
          <w:sz w:val="26"/>
          <w:szCs w:val="26"/>
        </w:rPr>
        <w:t>на территории Томской области в 202</w:t>
      </w:r>
      <w:r w:rsidR="0010110B" w:rsidRPr="00823978">
        <w:rPr>
          <w:rFonts w:ascii="PT Astra Serif" w:hAnsi="PT Astra Serif" w:cs="Times New Roman"/>
          <w:sz w:val="26"/>
          <w:szCs w:val="26"/>
        </w:rPr>
        <w:t>3</w:t>
      </w:r>
      <w:r w:rsidR="00C85088" w:rsidRPr="00823978">
        <w:rPr>
          <w:rFonts w:ascii="PT Astra Serif" w:hAnsi="PT Astra Serif" w:cs="Times New Roman"/>
          <w:sz w:val="26"/>
          <w:szCs w:val="26"/>
        </w:rPr>
        <w:t xml:space="preserve"> году и запланированных к реализации </w:t>
      </w:r>
      <w:r w:rsidR="00C85088" w:rsidRPr="00823978">
        <w:rPr>
          <w:rFonts w:ascii="PT Astra Serif" w:hAnsi="PT Astra Serif" w:cs="Times New Roman"/>
          <w:sz w:val="26"/>
          <w:szCs w:val="26"/>
        </w:rPr>
        <w:br/>
        <w:t>в 2024 – 2026 годах, учтен в базовом варианте Прогноза социально-экономического развития Томской области на 2023 год и на плановый период 2024 – 202</w:t>
      </w:r>
      <w:r w:rsidR="00B2708B" w:rsidRPr="00823978">
        <w:rPr>
          <w:rFonts w:ascii="PT Astra Serif" w:hAnsi="PT Astra Serif" w:cs="Times New Roman"/>
          <w:sz w:val="26"/>
          <w:szCs w:val="26"/>
        </w:rPr>
        <w:t>6</w:t>
      </w:r>
      <w:r w:rsidR="00C85088" w:rsidRPr="00823978">
        <w:rPr>
          <w:rFonts w:ascii="PT Astra Serif" w:hAnsi="PT Astra Serif" w:cs="Times New Roman"/>
          <w:sz w:val="26"/>
          <w:szCs w:val="26"/>
        </w:rPr>
        <w:t xml:space="preserve"> годов.</w:t>
      </w:r>
    </w:p>
    <w:p w:rsidR="00C85088" w:rsidRPr="00823978" w:rsidRDefault="00C85088" w:rsidP="00C8508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23978">
        <w:rPr>
          <w:rFonts w:ascii="PT Astra Serif" w:hAnsi="PT Astra Serif" w:cs="Times New Roman"/>
          <w:sz w:val="26"/>
          <w:szCs w:val="26"/>
        </w:rPr>
        <w:t xml:space="preserve">На территории Томской области успешно реализуются крупные инвестиционные проекты, оказывающие влияние на показатели социально-экономического развития Томской области. Перечень крупных проектов Томской области реализуется с участием куратора Сибирского федерального округа </w:t>
      </w:r>
      <w:proofErr w:type="spellStart"/>
      <w:r w:rsidRPr="00823978">
        <w:rPr>
          <w:rFonts w:ascii="PT Astra Serif" w:hAnsi="PT Astra Serif" w:cs="Times New Roman"/>
          <w:sz w:val="26"/>
          <w:szCs w:val="26"/>
        </w:rPr>
        <w:t>Абрамченко</w:t>
      </w:r>
      <w:proofErr w:type="spellEnd"/>
      <w:r w:rsidRPr="00823978">
        <w:rPr>
          <w:rFonts w:ascii="PT Astra Serif" w:hAnsi="PT Astra Serif" w:cs="Times New Roman"/>
          <w:sz w:val="26"/>
          <w:szCs w:val="26"/>
        </w:rPr>
        <w:t xml:space="preserve"> В.В. </w:t>
      </w:r>
      <w:r w:rsidR="0010110B" w:rsidRPr="00823978">
        <w:rPr>
          <w:rFonts w:ascii="PT Astra Serif" w:hAnsi="PT Astra Serif" w:cs="Times New Roman"/>
          <w:sz w:val="26"/>
          <w:szCs w:val="26"/>
        </w:rPr>
        <w:t>(Таблица 1).</w:t>
      </w:r>
    </w:p>
    <w:p w:rsidR="00C85088" w:rsidRPr="00823978" w:rsidRDefault="00C8508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Таблица 1</w:t>
      </w:r>
    </w:p>
    <w:p w:rsidR="00C85088" w:rsidRPr="00823978" w:rsidRDefault="00C8508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К</w:t>
      </w:r>
      <w:r w:rsidRPr="00823978">
        <w:rPr>
          <w:rFonts w:ascii="PT Astra Serif" w:hAnsi="PT Astra Serif" w:cs="Times New Roman"/>
          <w:sz w:val="26"/>
          <w:szCs w:val="26"/>
        </w:rPr>
        <w:t xml:space="preserve">рупные инвестиционные проекты </w:t>
      </w:r>
    </w:p>
    <w:p w:rsidR="00C85088" w:rsidRDefault="00C8508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 w:cs="Times New Roman"/>
          <w:sz w:val="26"/>
          <w:szCs w:val="26"/>
        </w:rPr>
      </w:pPr>
      <w:r w:rsidRPr="00823978">
        <w:rPr>
          <w:rFonts w:ascii="PT Astra Serif" w:hAnsi="PT Astra Serif" w:cs="Times New Roman"/>
          <w:sz w:val="26"/>
          <w:szCs w:val="26"/>
        </w:rPr>
        <w:t>Томской области (куратор Абрамченко В.В.)</w:t>
      </w:r>
    </w:p>
    <w:p w:rsidR="003D1FA8" w:rsidRPr="00823978" w:rsidRDefault="003D1FA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</w:p>
    <w:tbl>
      <w:tblPr>
        <w:tblStyle w:val="af0"/>
        <w:tblW w:w="9748" w:type="dxa"/>
        <w:tblLayout w:type="fixed"/>
        <w:tblLook w:val="04A0" w:firstRow="1" w:lastRow="0" w:firstColumn="1" w:lastColumn="0" w:noHBand="0" w:noVBand="1"/>
      </w:tblPr>
      <w:tblGrid>
        <w:gridCol w:w="669"/>
        <w:gridCol w:w="5535"/>
        <w:gridCol w:w="992"/>
        <w:gridCol w:w="1559"/>
        <w:gridCol w:w="993"/>
      </w:tblGrid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№</w:t>
            </w:r>
            <w:r w:rsidR="003D1FA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gramStart"/>
            <w:r w:rsidR="003D1FA8">
              <w:rPr>
                <w:rFonts w:ascii="PT Astra Serif" w:hAnsi="PT Astra Serif"/>
                <w:sz w:val="26"/>
                <w:szCs w:val="26"/>
              </w:rPr>
              <w:t>п</w:t>
            </w:r>
            <w:proofErr w:type="gramEnd"/>
            <w:r w:rsidR="003D1FA8">
              <w:rPr>
                <w:rFonts w:ascii="PT Astra Serif" w:hAnsi="PT Astra Serif"/>
                <w:sz w:val="26"/>
                <w:szCs w:val="26"/>
              </w:rPr>
              <w:t>/п</w:t>
            </w:r>
          </w:p>
        </w:tc>
        <w:tc>
          <w:tcPr>
            <w:tcW w:w="5535" w:type="dxa"/>
            <w:vAlign w:val="center"/>
          </w:tcPr>
          <w:p w:rsidR="00C85088" w:rsidRPr="00823978" w:rsidRDefault="00C85088" w:rsidP="0010110B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C85088" w:rsidRPr="00823978" w:rsidRDefault="0010110B" w:rsidP="0010110B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реали</w:t>
            </w:r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r w:rsidRPr="00823978">
              <w:rPr>
                <w:rFonts w:ascii="PT Astra Serif" w:hAnsi="PT Astra Serif"/>
                <w:sz w:val="26"/>
                <w:szCs w:val="26"/>
              </w:rPr>
              <w:t>зации</w:t>
            </w:r>
            <w:proofErr w:type="spellEnd"/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проек</w:t>
            </w:r>
            <w:proofErr w:type="spellEnd"/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r w:rsidRPr="00823978">
              <w:rPr>
                <w:rFonts w:ascii="PT Astra Serif" w:hAnsi="PT Astra Serif"/>
                <w:sz w:val="26"/>
                <w:szCs w:val="26"/>
              </w:rPr>
              <w:t>та</w:t>
            </w:r>
          </w:p>
        </w:tc>
        <w:tc>
          <w:tcPr>
            <w:tcW w:w="1559" w:type="dxa"/>
            <w:vAlign w:val="center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Объем инвестиций</w:t>
            </w:r>
          </w:p>
        </w:tc>
        <w:tc>
          <w:tcPr>
            <w:tcW w:w="993" w:type="dxa"/>
            <w:vAlign w:val="center"/>
          </w:tcPr>
          <w:p w:rsidR="00C85088" w:rsidRPr="00823978" w:rsidRDefault="0010110B" w:rsidP="0010110B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Коли</w:t>
            </w:r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чество</w:t>
            </w:r>
            <w:proofErr w:type="spellEnd"/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рабо</w:t>
            </w:r>
            <w:proofErr w:type="spellEnd"/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r w:rsidRPr="00823978">
              <w:rPr>
                <w:rFonts w:ascii="PT Astra Serif" w:hAnsi="PT Astra Serif"/>
                <w:sz w:val="26"/>
                <w:szCs w:val="26"/>
              </w:rPr>
              <w:t>чих мест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Расширение комплекса по приемке, хранению и переработке масличных и зерновых культур </w:t>
            </w:r>
            <w:r w:rsidR="003D1FA8">
              <w:rPr>
                <w:rFonts w:ascii="PT Astra Serif" w:hAnsi="PT Astra Serif" w:cs="Times New Roman"/>
                <w:sz w:val="26"/>
                <w:szCs w:val="26"/>
              </w:rPr>
              <w:br/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>в целях увеличения переработки семян рапса до 83,6 тыс. тонн в год (ООО «Сибирская олива»)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2021 – 2023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1,6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3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57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3D1FA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 w:cs="Times New Roman"/>
                <w:sz w:val="26"/>
                <w:szCs w:val="26"/>
              </w:rPr>
              <w:t>Развитие производств в области фторидных</w:t>
            </w:r>
            <w:r w:rsidR="003D1FA8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технологий – проект «Промышленное производство пигментного диоксида титана </w:t>
            </w:r>
            <w:r w:rsidR="003D1FA8">
              <w:rPr>
                <w:rFonts w:ascii="PT Astra Serif" w:hAnsi="PT Astra Serif" w:cs="Times New Roman"/>
                <w:sz w:val="26"/>
                <w:szCs w:val="26"/>
              </w:rPr>
              <w:br/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10110B" w:rsidRPr="00823978">
              <w:rPr>
                <w:rFonts w:ascii="PT Astra Serif" w:hAnsi="PT Astra Serif" w:cs="Times New Roman"/>
                <w:sz w:val="26"/>
                <w:szCs w:val="26"/>
              </w:rPr>
              <w:t>а основе фторидной технологии» (</w:t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>ООО «Сибирский титан»</w:t>
            </w:r>
            <w:r w:rsidR="0010110B" w:rsidRPr="00823978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2022 – 2025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5,7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3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100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3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10110B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Современный межвузовский кампус</w:t>
            </w:r>
            <w:r w:rsidR="00C85088" w:rsidRPr="0082397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3D1FA8">
              <w:rPr>
                <w:rFonts w:ascii="PT Astra Serif" w:hAnsi="PT Astra Serif"/>
                <w:sz w:val="26"/>
                <w:szCs w:val="26"/>
              </w:rPr>
              <w:br/>
            </w:r>
            <w:r w:rsidR="00C85088" w:rsidRPr="00823978">
              <w:rPr>
                <w:rFonts w:ascii="PT Astra Serif" w:hAnsi="PT Astra Serif"/>
                <w:sz w:val="26"/>
                <w:szCs w:val="26"/>
              </w:rPr>
              <w:t xml:space="preserve">в г. Томске (с конференц-залом, выставочными зонами, учебными аудиториями </w:t>
            </w:r>
            <w:r w:rsidR="003D1FA8">
              <w:rPr>
                <w:rFonts w:ascii="PT Astra Serif" w:hAnsi="PT Astra Serif"/>
                <w:sz w:val="26"/>
                <w:szCs w:val="26"/>
              </w:rPr>
              <w:br/>
            </w:r>
            <w:r w:rsidR="00C85088" w:rsidRPr="00823978">
              <w:rPr>
                <w:rFonts w:ascii="PT Astra Serif" w:hAnsi="PT Astra Serif"/>
                <w:sz w:val="26"/>
                <w:szCs w:val="26"/>
              </w:rPr>
              <w:t>и лабораториями площадью 20 тыс. кв. м, физкультурно-оздоровительным комплексом, гостиницами)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2023 – 2027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46,4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3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257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4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Промышленная разработка Туганского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ильменит-циркониевого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россыпного месторождения (строительство ГОК мощностью 575 тыс. тонн рудных песков в год </w:t>
            </w:r>
            <w:r w:rsidRPr="00823978">
              <w:rPr>
                <w:rFonts w:ascii="PT Astra Serif" w:hAnsi="PT Astra Serif"/>
                <w:sz w:val="26"/>
                <w:szCs w:val="26"/>
              </w:rPr>
              <w:lastRenderedPageBreak/>
              <w:t>и освоение Южно-Александровского участка Туганского месторождения с последующей модернизацией и увеличением мощности производства) (АО «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Туганский</w:t>
            </w:r>
            <w:proofErr w:type="spell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горно-обогатительный комбинат «Ильменит»)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lastRenderedPageBreak/>
              <w:t>2018 – 2032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32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3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359</w:t>
            </w:r>
          </w:p>
        </w:tc>
      </w:tr>
    </w:tbl>
    <w:p w:rsidR="00AA04CF" w:rsidRDefault="00AA04CF" w:rsidP="00C8508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C85088" w:rsidRPr="00823978" w:rsidRDefault="003D1FA8" w:rsidP="00C85088">
      <w:pPr>
        <w:spacing w:after="0" w:line="240" w:lineRule="auto"/>
        <w:ind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Кроме того,</w:t>
      </w:r>
      <w:r w:rsidR="00C85088" w:rsidRPr="00823978">
        <w:rPr>
          <w:rFonts w:ascii="PT Astra Serif" w:hAnsi="PT Astra Serif"/>
          <w:sz w:val="26"/>
          <w:szCs w:val="26"/>
        </w:rPr>
        <w:t xml:space="preserve"> утвержден перечень инвестиционных </w:t>
      </w:r>
      <w:r>
        <w:rPr>
          <w:rFonts w:ascii="PT Astra Serif" w:hAnsi="PT Astra Serif"/>
          <w:sz w:val="26"/>
          <w:szCs w:val="26"/>
        </w:rPr>
        <w:t>проектов Томской области, включе</w:t>
      </w:r>
      <w:r w:rsidR="00C85088" w:rsidRPr="00823978">
        <w:rPr>
          <w:rFonts w:ascii="PT Astra Serif" w:hAnsi="PT Astra Serif"/>
          <w:sz w:val="26"/>
          <w:szCs w:val="26"/>
        </w:rPr>
        <w:t xml:space="preserve">нных в проект </w:t>
      </w:r>
      <w:proofErr w:type="gramStart"/>
      <w:r w:rsidR="00C85088" w:rsidRPr="00823978">
        <w:rPr>
          <w:rFonts w:ascii="PT Astra Serif" w:hAnsi="PT Astra Serif"/>
          <w:sz w:val="26"/>
          <w:szCs w:val="26"/>
        </w:rPr>
        <w:t>плана реализации Стратегии социально-экономического развития Сибирского федерального округа</w:t>
      </w:r>
      <w:proofErr w:type="gramEnd"/>
      <w:r w:rsidR="00C85088" w:rsidRPr="00823978">
        <w:rPr>
          <w:rFonts w:ascii="PT Astra Serif" w:hAnsi="PT Astra Serif"/>
          <w:sz w:val="26"/>
          <w:szCs w:val="26"/>
        </w:rPr>
        <w:t xml:space="preserve"> до 2035 года и дополнительный реестр инвестиционных проектов, обеспечивающих достижение целевых показателей социально-экономического развития СФО (Таблица 2)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.</w:t>
      </w:r>
    </w:p>
    <w:p w:rsidR="00C85088" w:rsidRPr="009B2989" w:rsidRDefault="00C8508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/>
          <w:sz w:val="24"/>
          <w:szCs w:val="24"/>
        </w:rPr>
      </w:pPr>
    </w:p>
    <w:p w:rsidR="00C85088" w:rsidRPr="00823978" w:rsidRDefault="00C8508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Таблица 2</w:t>
      </w:r>
    </w:p>
    <w:p w:rsidR="00C85088" w:rsidRPr="00823978" w:rsidRDefault="00C8508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К</w:t>
      </w:r>
      <w:r w:rsidRPr="00823978">
        <w:rPr>
          <w:rFonts w:ascii="PT Astra Serif" w:hAnsi="PT Astra Serif" w:cs="Times New Roman"/>
          <w:sz w:val="26"/>
          <w:szCs w:val="26"/>
        </w:rPr>
        <w:t xml:space="preserve">рупные инвестиционные проекты Томской области </w:t>
      </w:r>
    </w:p>
    <w:p w:rsidR="00C85088" w:rsidRDefault="00C8508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  <w:r w:rsidRPr="00823978">
        <w:rPr>
          <w:rFonts w:ascii="PT Astra Serif" w:hAnsi="PT Astra Serif" w:cs="Times New Roman"/>
          <w:sz w:val="26"/>
          <w:szCs w:val="26"/>
        </w:rPr>
        <w:t>(</w:t>
      </w:r>
      <w:r w:rsidRPr="00823978">
        <w:rPr>
          <w:rFonts w:ascii="PT Astra Serif" w:hAnsi="PT Astra Serif"/>
          <w:sz w:val="26"/>
          <w:szCs w:val="26"/>
        </w:rPr>
        <w:t xml:space="preserve">проект плана реализации Стратегии </w:t>
      </w:r>
      <w:r w:rsidR="0010110B" w:rsidRPr="00823978">
        <w:rPr>
          <w:rFonts w:ascii="PT Astra Serif" w:hAnsi="PT Astra Serif"/>
          <w:sz w:val="26"/>
          <w:szCs w:val="26"/>
        </w:rPr>
        <w:t>социально-экономического развития</w:t>
      </w:r>
      <w:r w:rsidRPr="00823978">
        <w:rPr>
          <w:rFonts w:ascii="PT Astra Serif" w:hAnsi="PT Astra Serif"/>
          <w:sz w:val="26"/>
          <w:szCs w:val="26"/>
        </w:rPr>
        <w:t xml:space="preserve"> СФО до 2035 года)</w:t>
      </w:r>
    </w:p>
    <w:p w:rsidR="003D1FA8" w:rsidRPr="00823978" w:rsidRDefault="003D1FA8" w:rsidP="00C85088">
      <w:pPr>
        <w:pStyle w:val="a9"/>
        <w:tabs>
          <w:tab w:val="left" w:pos="993"/>
        </w:tabs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</w:p>
    <w:tbl>
      <w:tblPr>
        <w:tblStyle w:val="af0"/>
        <w:tblW w:w="9747" w:type="dxa"/>
        <w:tblLayout w:type="fixed"/>
        <w:tblLook w:val="04A0" w:firstRow="1" w:lastRow="0" w:firstColumn="1" w:lastColumn="0" w:noHBand="0" w:noVBand="1"/>
      </w:tblPr>
      <w:tblGrid>
        <w:gridCol w:w="669"/>
        <w:gridCol w:w="5535"/>
        <w:gridCol w:w="992"/>
        <w:gridCol w:w="1559"/>
        <w:gridCol w:w="992"/>
      </w:tblGrid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№</w:t>
            </w:r>
            <w:r w:rsidR="003D1FA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gramStart"/>
            <w:r w:rsidR="003D1FA8">
              <w:rPr>
                <w:rFonts w:ascii="PT Astra Serif" w:hAnsi="PT Astra Serif"/>
                <w:sz w:val="26"/>
                <w:szCs w:val="26"/>
              </w:rPr>
              <w:t>п</w:t>
            </w:r>
            <w:proofErr w:type="gramEnd"/>
            <w:r w:rsidR="003D1FA8">
              <w:rPr>
                <w:rFonts w:ascii="PT Astra Serif" w:hAnsi="PT Astra Serif"/>
                <w:sz w:val="26"/>
                <w:szCs w:val="26"/>
              </w:rPr>
              <w:t>/п</w:t>
            </w:r>
          </w:p>
        </w:tc>
        <w:tc>
          <w:tcPr>
            <w:tcW w:w="5535" w:type="dxa"/>
            <w:vAlign w:val="center"/>
          </w:tcPr>
          <w:p w:rsidR="00C85088" w:rsidRPr="00823978" w:rsidRDefault="00C85088" w:rsidP="0010110B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C85088" w:rsidRPr="00823978" w:rsidRDefault="0010110B" w:rsidP="0010110B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реали</w:t>
            </w:r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r w:rsidRPr="00823978">
              <w:rPr>
                <w:rFonts w:ascii="PT Astra Serif" w:hAnsi="PT Astra Serif"/>
                <w:sz w:val="26"/>
                <w:szCs w:val="26"/>
              </w:rPr>
              <w:t>зации</w:t>
            </w:r>
            <w:proofErr w:type="spellEnd"/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проек</w:t>
            </w:r>
            <w:proofErr w:type="spellEnd"/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r w:rsidRPr="00823978">
              <w:rPr>
                <w:rFonts w:ascii="PT Astra Serif" w:hAnsi="PT Astra Serif"/>
                <w:sz w:val="26"/>
                <w:szCs w:val="26"/>
              </w:rPr>
              <w:t>та</w:t>
            </w:r>
          </w:p>
        </w:tc>
        <w:tc>
          <w:tcPr>
            <w:tcW w:w="1559" w:type="dxa"/>
            <w:vAlign w:val="center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Объем инвестиций</w:t>
            </w:r>
          </w:p>
        </w:tc>
        <w:tc>
          <w:tcPr>
            <w:tcW w:w="992" w:type="dxa"/>
            <w:vAlign w:val="center"/>
          </w:tcPr>
          <w:p w:rsidR="00C85088" w:rsidRPr="00823978" w:rsidRDefault="0010110B" w:rsidP="0010110B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Коли</w:t>
            </w:r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чество</w:t>
            </w:r>
            <w:proofErr w:type="spellEnd"/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рабо</w:t>
            </w:r>
            <w:proofErr w:type="spellEnd"/>
            <w:r w:rsidR="003D1FA8">
              <w:rPr>
                <w:rFonts w:ascii="PT Astra Serif" w:hAnsi="PT Astra Serif"/>
                <w:sz w:val="26"/>
                <w:szCs w:val="26"/>
              </w:rPr>
              <w:t>-</w:t>
            </w:r>
            <w:r w:rsidRPr="00823978">
              <w:rPr>
                <w:rFonts w:ascii="PT Astra Serif" w:hAnsi="PT Astra Serif"/>
                <w:sz w:val="26"/>
                <w:szCs w:val="26"/>
              </w:rPr>
              <w:t>чих мест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10110B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 xml:space="preserve">Строительство нового аэровокзального комплекса внутренних воздушных линий международного аэропорта Томск </w:t>
            </w:r>
            <w:r w:rsidR="0010110B"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>(</w:t>
            </w:r>
            <w:r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>ООО «Аэропорт ТОМСК»</w:t>
            </w:r>
            <w:r w:rsidR="0010110B"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2021 – 2023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3,4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38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Реализация проекта «Палеозой» (совместно </w:t>
            </w:r>
            <w:r w:rsidR="003D1FA8">
              <w:rPr>
                <w:rFonts w:ascii="PT Astra Serif" w:hAnsi="PT Astra Serif" w:cs="Times New Roman"/>
                <w:sz w:val="26"/>
                <w:szCs w:val="26"/>
              </w:rPr>
              <w:br/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>с ПАО «Газпром нефть» и АО «Независимая нефтяная компания» на базе совместного предприятия АО «</w:t>
            </w:r>
            <w:proofErr w:type="spellStart"/>
            <w:r w:rsidRPr="00823978">
              <w:rPr>
                <w:rFonts w:ascii="PT Astra Serif" w:hAnsi="PT Astra Serif" w:cs="Times New Roman"/>
                <w:sz w:val="26"/>
                <w:szCs w:val="26"/>
              </w:rPr>
              <w:t>Томскнефть</w:t>
            </w:r>
            <w:proofErr w:type="spellEnd"/>
            <w:r w:rsidRPr="00823978">
              <w:rPr>
                <w:rFonts w:ascii="PT Astra Serif" w:hAnsi="PT Astra Serif" w:cs="Times New Roman"/>
                <w:sz w:val="26"/>
                <w:szCs w:val="26"/>
              </w:rPr>
              <w:t>» ВНК)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2023 – 2030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52,0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100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3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tabs>
                <w:tab w:val="left" w:pos="993"/>
              </w:tabs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 xml:space="preserve">Расширение производственных мощностей деревообрабатывающего предприятия </w:t>
            </w:r>
            <w:r w:rsidR="003D1FA8">
              <w:rPr>
                <w:rFonts w:ascii="PT Astra Serif" w:eastAsia="Courier New" w:hAnsi="PT Astra Serif" w:cs="Times New Roman"/>
                <w:sz w:val="26"/>
                <w:szCs w:val="26"/>
              </w:rPr>
              <w:br/>
            </w:r>
            <w:r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>ООО «</w:t>
            </w:r>
            <w:proofErr w:type="spellStart"/>
            <w:r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>Сибирьлес</w:t>
            </w:r>
            <w:proofErr w:type="spellEnd"/>
            <w:r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 xml:space="preserve">» по </w:t>
            </w:r>
            <w:r w:rsidR="003D1FA8">
              <w:rPr>
                <w:rFonts w:ascii="PT Astra Serif" w:eastAsia="Courier New" w:hAnsi="PT Astra Serif" w:cs="Times New Roman"/>
                <w:sz w:val="26"/>
                <w:szCs w:val="26"/>
              </w:rPr>
              <w:t xml:space="preserve">выпуску </w:t>
            </w:r>
            <w:proofErr w:type="spellStart"/>
            <w:r w:rsidR="003D1FA8">
              <w:rPr>
                <w:rFonts w:ascii="PT Astra Serif" w:eastAsia="Courier New" w:hAnsi="PT Astra Serif" w:cs="Times New Roman"/>
                <w:sz w:val="26"/>
                <w:szCs w:val="26"/>
              </w:rPr>
              <w:t>экспортоориентированной</w:t>
            </w:r>
            <w:proofErr w:type="spellEnd"/>
            <w:r w:rsidRPr="00823978">
              <w:rPr>
                <w:rFonts w:ascii="PT Astra Serif" w:eastAsia="Courier New" w:hAnsi="PT Astra Serif" w:cs="Times New Roman"/>
                <w:sz w:val="26"/>
                <w:szCs w:val="26"/>
              </w:rPr>
              <w:t xml:space="preserve"> лесопромышленной продукции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2018 – 2024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500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110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4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 w:rsidRPr="00823978">
              <w:rPr>
                <w:rFonts w:ascii="PT Astra Serif" w:hAnsi="PT Astra Serif"/>
                <w:bCs/>
                <w:sz w:val="26"/>
                <w:szCs w:val="26"/>
              </w:rPr>
              <w:t xml:space="preserve">Создание лесозаготовительной инфраструктуры для освоения труднодоступных лесных территорий </w:t>
            </w:r>
            <w:r w:rsidR="003D1FA8">
              <w:rPr>
                <w:rFonts w:ascii="PT Astra Serif" w:hAnsi="PT Astra Serif"/>
                <w:bCs/>
                <w:sz w:val="26"/>
                <w:szCs w:val="26"/>
              </w:rPr>
              <w:br/>
            </w:r>
            <w:r w:rsidRPr="00823978">
              <w:rPr>
                <w:rFonts w:ascii="PT Astra Serif" w:hAnsi="PT Astra Serif"/>
                <w:bCs/>
                <w:sz w:val="26"/>
                <w:szCs w:val="26"/>
              </w:rPr>
              <w:t xml:space="preserve">в Александровском и </w:t>
            </w:r>
            <w:proofErr w:type="spellStart"/>
            <w:r w:rsidRPr="00823978">
              <w:rPr>
                <w:rFonts w:ascii="PT Astra Serif" w:hAnsi="PT Astra Serif"/>
                <w:bCs/>
                <w:sz w:val="26"/>
                <w:szCs w:val="26"/>
              </w:rPr>
              <w:t>Каргасокском</w:t>
            </w:r>
            <w:proofErr w:type="spellEnd"/>
            <w:r w:rsidRPr="00823978">
              <w:rPr>
                <w:rFonts w:ascii="PT Astra Serif" w:hAnsi="PT Astra Serif"/>
                <w:bCs/>
                <w:sz w:val="26"/>
                <w:szCs w:val="26"/>
              </w:rPr>
              <w:t xml:space="preserve"> районах Томской области, создание мощностей </w:t>
            </w:r>
            <w:r w:rsidR="003D1FA8">
              <w:rPr>
                <w:rFonts w:ascii="PT Astra Serif" w:hAnsi="PT Astra Serif"/>
                <w:bCs/>
                <w:sz w:val="26"/>
                <w:szCs w:val="26"/>
              </w:rPr>
              <w:br/>
            </w:r>
            <w:r w:rsidRPr="00823978">
              <w:rPr>
                <w:rFonts w:ascii="PT Astra Serif" w:hAnsi="PT Astra Serif"/>
                <w:bCs/>
                <w:sz w:val="26"/>
                <w:szCs w:val="26"/>
              </w:rPr>
              <w:t xml:space="preserve">по комплексной переработке древесины </w:t>
            </w:r>
            <w:r w:rsidR="003D1FA8">
              <w:rPr>
                <w:rFonts w:ascii="PT Astra Serif" w:hAnsi="PT Astra Serif"/>
                <w:bCs/>
                <w:sz w:val="26"/>
                <w:szCs w:val="26"/>
              </w:rPr>
              <w:br/>
              <w:t>в с. </w:t>
            </w:r>
            <w:r w:rsidRPr="00823978">
              <w:rPr>
                <w:rFonts w:ascii="PT Astra Serif" w:hAnsi="PT Astra Serif"/>
                <w:bCs/>
                <w:sz w:val="26"/>
                <w:szCs w:val="26"/>
              </w:rPr>
              <w:t xml:space="preserve">Красный Яр </w:t>
            </w:r>
            <w:proofErr w:type="spellStart"/>
            <w:r w:rsidRPr="00823978">
              <w:rPr>
                <w:rFonts w:ascii="PT Astra Serif" w:hAnsi="PT Astra Serif"/>
                <w:bCs/>
                <w:sz w:val="26"/>
                <w:szCs w:val="26"/>
              </w:rPr>
              <w:t>Кривошеинского</w:t>
            </w:r>
            <w:proofErr w:type="spellEnd"/>
            <w:r w:rsidRPr="00823978">
              <w:rPr>
                <w:rFonts w:ascii="PT Astra Serif" w:hAnsi="PT Astra Serif"/>
                <w:bCs/>
                <w:sz w:val="26"/>
                <w:szCs w:val="26"/>
              </w:rPr>
              <w:t xml:space="preserve"> района Томской области</w:t>
            </w:r>
            <w:proofErr w:type="gramEnd"/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2019 – 2024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974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227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5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eastAsia="Courier New" w:hAnsi="PT Astra Serif" w:cs="Times New Roman"/>
                <w:sz w:val="26"/>
                <w:szCs w:val="26"/>
              </w:rPr>
            </w:pP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Создание производства </w:t>
            </w:r>
            <w:proofErr w:type="spellStart"/>
            <w:r w:rsidRPr="00823978">
              <w:rPr>
                <w:rFonts w:ascii="PT Astra Serif" w:hAnsi="PT Astra Serif" w:cs="Times New Roman"/>
                <w:sz w:val="26"/>
                <w:szCs w:val="26"/>
              </w:rPr>
              <w:t>ультрапастеризованного</w:t>
            </w:r>
            <w:proofErr w:type="spellEnd"/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 молока на базе ООО «Деревенское молочко»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2022 – 2024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363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26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6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tabs>
                <w:tab w:val="left" w:pos="993"/>
              </w:tabs>
              <w:jc w:val="both"/>
              <w:rPr>
                <w:rFonts w:ascii="PT Astra Serif" w:eastAsia="Courier New" w:hAnsi="PT Astra Serif" w:cs="Times New Roman"/>
                <w:sz w:val="26"/>
                <w:szCs w:val="26"/>
              </w:rPr>
            </w:pP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Строительство нового молочно-товарного комплекса на 1999 коров </w:t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(ООО «</w:t>
            </w:r>
            <w:proofErr w:type="spellStart"/>
            <w:r w:rsidRPr="00823978">
              <w:rPr>
                <w:rFonts w:ascii="PT Astra Serif" w:hAnsi="PT Astra Serif" w:cs="Times New Roman"/>
                <w:sz w:val="26"/>
                <w:szCs w:val="26"/>
              </w:rPr>
              <w:t>Большедороховское</w:t>
            </w:r>
            <w:proofErr w:type="spellEnd"/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 молоко»)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lastRenderedPageBreak/>
              <w:t>2023 – 2026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1,2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13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lastRenderedPageBreak/>
              <w:t>7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3D1FA8">
            <w:pPr>
              <w:jc w:val="both"/>
              <w:rPr>
                <w:rFonts w:ascii="PT Astra Serif" w:eastAsia="Courier New" w:hAnsi="PT Astra Serif" w:cs="Times New Roman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Строительство опытно-демонстрационного 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энергокомплекса</w:t>
            </w:r>
            <w:proofErr w:type="spell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в составе энергоблока </w:t>
            </w:r>
            <w:r w:rsidR="003D1FA8">
              <w:rPr>
                <w:rFonts w:ascii="PT Astra Serif" w:hAnsi="PT Astra Serif"/>
                <w:sz w:val="26"/>
                <w:szCs w:val="26"/>
              </w:rPr>
              <w:br/>
            </w:r>
            <w:r w:rsidRPr="00823978">
              <w:rPr>
                <w:rFonts w:ascii="PT Astra Serif" w:hAnsi="PT Astra Serif"/>
                <w:sz w:val="26"/>
                <w:szCs w:val="26"/>
              </w:rPr>
              <w:t xml:space="preserve">с реактором на быстрых нейтронах </w:t>
            </w:r>
            <w:r w:rsidR="003D1FA8">
              <w:rPr>
                <w:rFonts w:ascii="PT Astra Serif" w:hAnsi="PT Astra Serif"/>
                <w:sz w:val="26"/>
                <w:szCs w:val="26"/>
              </w:rPr>
              <w:br/>
            </w:r>
            <w:r w:rsidRPr="00823978">
              <w:rPr>
                <w:rFonts w:ascii="PT Astra Serif" w:hAnsi="PT Astra Serif"/>
                <w:sz w:val="26"/>
                <w:szCs w:val="26"/>
              </w:rPr>
              <w:t>со свинцовым теплоносителем «БРЕСТ-ОД-300» с пристанционным ядерным топливным циклом в г. Северск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2012 – 2030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210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1200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8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3D1FA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 w:cs="Times New Roman"/>
                <w:sz w:val="26"/>
                <w:szCs w:val="26"/>
              </w:rPr>
              <w:t>Развитие производств в области фторидных</w:t>
            </w:r>
            <w:r w:rsidR="003D1FA8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технологий – проект «Промышленное производство пигментного диоксида титана </w:t>
            </w:r>
            <w:r w:rsidR="003D1FA8">
              <w:rPr>
                <w:rFonts w:ascii="PT Astra Serif" w:hAnsi="PT Astra Serif" w:cs="Times New Roman"/>
                <w:sz w:val="26"/>
                <w:szCs w:val="26"/>
              </w:rPr>
              <w:br/>
            </w:r>
            <w:r w:rsidR="0010110B" w:rsidRPr="00823978">
              <w:rPr>
                <w:rFonts w:ascii="PT Astra Serif" w:hAnsi="PT Astra Serif" w:cs="Times New Roman"/>
                <w:sz w:val="26"/>
                <w:szCs w:val="26"/>
              </w:rPr>
              <w:t>на основе фторидной технологии»</w:t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10110B" w:rsidRPr="00823978">
              <w:rPr>
                <w:rFonts w:ascii="PT Astra Serif" w:hAnsi="PT Astra Serif" w:cs="Times New Roman"/>
                <w:sz w:val="26"/>
                <w:szCs w:val="26"/>
              </w:rPr>
              <w:t>(</w:t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>ООО «Сибирский титан»</w:t>
            </w:r>
            <w:r w:rsidR="0010110B" w:rsidRPr="00823978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2022 – 2025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5,7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100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9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3D1FA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823978">
              <w:rPr>
                <w:rFonts w:ascii="PT Astra Serif" w:hAnsi="PT Astra Serif" w:cs="Times New Roman"/>
                <w:sz w:val="26"/>
                <w:szCs w:val="26"/>
              </w:rPr>
              <w:t xml:space="preserve">Расширение комплекса по приемке, хранению и переработке масличных и зерновых культур </w:t>
            </w:r>
            <w:r w:rsidR="003D1FA8">
              <w:rPr>
                <w:rFonts w:ascii="PT Astra Serif" w:hAnsi="PT Astra Serif" w:cs="Times New Roman"/>
                <w:sz w:val="26"/>
                <w:szCs w:val="26"/>
              </w:rPr>
              <w:br/>
            </w:r>
            <w:r w:rsidRPr="00823978">
              <w:rPr>
                <w:rFonts w:ascii="PT Astra Serif" w:hAnsi="PT Astra Serif" w:cs="Times New Roman"/>
                <w:sz w:val="26"/>
                <w:szCs w:val="26"/>
              </w:rPr>
              <w:t>в целях увеличения переработки семян рапса до 83,6 тыс. тонн в год (ООО «Сибирская олива»)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2021 – 2023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1,6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57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3D1FA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D1FA8">
              <w:rPr>
                <w:rFonts w:ascii="PT Astra Serif" w:hAnsi="PT Astra Serif"/>
                <w:sz w:val="26"/>
                <w:szCs w:val="26"/>
              </w:rPr>
              <w:t>10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10110B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Современный межвузовский кампус </w:t>
            </w:r>
            <w:r w:rsidR="003D1FA8">
              <w:rPr>
                <w:rFonts w:ascii="PT Astra Serif" w:hAnsi="PT Astra Serif"/>
                <w:sz w:val="26"/>
                <w:szCs w:val="26"/>
              </w:rPr>
              <w:br/>
            </w:r>
            <w:r w:rsidRPr="00823978">
              <w:rPr>
                <w:rFonts w:ascii="PT Astra Serif" w:hAnsi="PT Astra Serif"/>
                <w:sz w:val="26"/>
                <w:szCs w:val="26"/>
              </w:rPr>
              <w:t xml:space="preserve">в г. Томске </w:t>
            </w:r>
            <w:r w:rsidR="00C85088" w:rsidRPr="00823978">
              <w:rPr>
                <w:rFonts w:ascii="PT Astra Serif" w:hAnsi="PT Astra Serif"/>
                <w:sz w:val="26"/>
                <w:szCs w:val="26"/>
              </w:rPr>
              <w:t>(с конференц-залом, выставочными зонами, учебными аудиториями и лабораториями площадью 20 тыс. кв. м, физкультурно-оздоровительным комплексом, гостиницами)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2023 – 2027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46,4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257</w:t>
            </w:r>
          </w:p>
        </w:tc>
      </w:tr>
      <w:tr w:rsidR="00C85088" w:rsidRPr="00823978" w:rsidTr="003D1FA8">
        <w:tc>
          <w:tcPr>
            <w:tcW w:w="669" w:type="dxa"/>
          </w:tcPr>
          <w:p w:rsidR="00C85088" w:rsidRPr="003D1FA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D1FA8">
              <w:rPr>
                <w:rFonts w:ascii="PT Astra Serif" w:hAnsi="PT Astra Serif"/>
                <w:sz w:val="26"/>
                <w:szCs w:val="26"/>
              </w:rPr>
              <w:t>11</w:t>
            </w:r>
            <w:r w:rsidR="003D1FA8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5535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Промышленная разработка 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Туганского</w:t>
            </w:r>
            <w:proofErr w:type="spell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ильменит-циркониевого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россыпного месторождения. Этап 2. Строительство горно-обогатительного комбината производственной мощностью 6,9 млн.</w:t>
            </w:r>
            <w:r w:rsidR="003D1FA8">
              <w:rPr>
                <w:rFonts w:ascii="PT Astra Serif" w:hAnsi="PT Astra Serif"/>
                <w:sz w:val="26"/>
                <w:szCs w:val="26"/>
              </w:rPr>
              <w:t> 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тн</w:t>
            </w:r>
            <w:proofErr w:type="spell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/год (линиями </w:t>
            </w:r>
            <w:r w:rsidR="003D1FA8">
              <w:rPr>
                <w:rFonts w:ascii="PT Astra Serif" w:hAnsi="PT Astra Serif"/>
                <w:sz w:val="26"/>
                <w:szCs w:val="26"/>
              </w:rPr>
              <w:br/>
            </w:r>
            <w:r w:rsidRPr="00823978">
              <w:rPr>
                <w:rFonts w:ascii="PT Astra Serif" w:hAnsi="PT Astra Serif"/>
                <w:sz w:val="26"/>
                <w:szCs w:val="26"/>
              </w:rPr>
              <w:t xml:space="preserve">по 2,3 </w:t>
            </w:r>
            <w:proofErr w:type="spellStart"/>
            <w:r w:rsidRPr="00823978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.т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>н</w:t>
            </w:r>
            <w:proofErr w:type="spellEnd"/>
            <w:r w:rsidRPr="00823978">
              <w:rPr>
                <w:rFonts w:ascii="PT Astra Serif" w:hAnsi="PT Astra Serif"/>
                <w:sz w:val="26"/>
                <w:szCs w:val="26"/>
              </w:rPr>
              <w:t>/год)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2018 – 2032</w:t>
            </w:r>
          </w:p>
        </w:tc>
        <w:tc>
          <w:tcPr>
            <w:tcW w:w="1559" w:type="dxa"/>
          </w:tcPr>
          <w:p w:rsidR="00C85088" w:rsidRPr="00823978" w:rsidRDefault="00C85088" w:rsidP="003D1FA8">
            <w:pPr>
              <w:pStyle w:val="a9"/>
              <w:tabs>
                <w:tab w:val="left" w:pos="993"/>
              </w:tabs>
              <w:ind w:left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 xml:space="preserve">32 </w:t>
            </w:r>
            <w:proofErr w:type="gramStart"/>
            <w:r w:rsidRPr="00823978">
              <w:rPr>
                <w:rFonts w:ascii="PT Astra Serif" w:hAnsi="PT Astra Serif"/>
                <w:sz w:val="26"/>
                <w:szCs w:val="26"/>
              </w:rPr>
              <w:t>млрд</w:t>
            </w:r>
            <w:proofErr w:type="gramEnd"/>
            <w:r w:rsidRPr="00823978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992" w:type="dxa"/>
          </w:tcPr>
          <w:p w:rsidR="00C85088" w:rsidRPr="00823978" w:rsidRDefault="00C85088" w:rsidP="008D1562">
            <w:pPr>
              <w:pStyle w:val="a9"/>
              <w:tabs>
                <w:tab w:val="left" w:pos="993"/>
              </w:tabs>
              <w:ind w:lef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23978">
              <w:rPr>
                <w:rFonts w:ascii="PT Astra Serif" w:hAnsi="PT Astra Serif"/>
                <w:sz w:val="26"/>
                <w:szCs w:val="26"/>
              </w:rPr>
              <w:t>359</w:t>
            </w:r>
          </w:p>
        </w:tc>
      </w:tr>
    </w:tbl>
    <w:p w:rsidR="00C85088" w:rsidRPr="009B2989" w:rsidRDefault="00C85088" w:rsidP="00C85088">
      <w:pPr>
        <w:widowControl w:val="0"/>
        <w:spacing w:after="0" w:line="240" w:lineRule="auto"/>
        <w:rPr>
          <w:rFonts w:ascii="PT Astra Serif" w:eastAsia="Courier New" w:hAnsi="PT Astra Serif" w:cs="Times New Roman"/>
          <w:sz w:val="24"/>
          <w:szCs w:val="24"/>
        </w:rPr>
      </w:pPr>
    </w:p>
    <w:p w:rsidR="00C85088" w:rsidRPr="00823978" w:rsidRDefault="006637FB" w:rsidP="006637FB">
      <w:pPr>
        <w:widowControl w:val="0"/>
        <w:spacing w:after="0" w:line="240" w:lineRule="auto"/>
        <w:ind w:firstLine="709"/>
        <w:jc w:val="both"/>
        <w:rPr>
          <w:rFonts w:ascii="PT Astra Serif" w:eastAsia="Courier New" w:hAnsi="PT Astra Serif" w:cs="Times New Roman"/>
          <w:i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Кроме крупных инвестиционных проектов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к реализации 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до 2026 года запланированы следующие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инвестиционные проекты: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Сельское хозяйство</w:t>
      </w:r>
    </w:p>
    <w:p w:rsidR="0061171D" w:rsidRPr="00823978" w:rsidRDefault="0061171D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Реконструкция молочной фермы и увеличение производственной мощности молока до 3 240 тонн/год в с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еле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Баткат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Шегарского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района,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ООО «Агрофирма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Межениновская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Реконструкция молочной фермы на 400 голов в селе Новониколаевка Асиновского района, ООО «КФХ «Нива»;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комплекса по подготовке семян масличных и зерновых культур, ООО «Агрофирма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Межениновская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селекционно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-семеноводческого центра, ООО «Агрофирма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Межениновская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интенсивного сада жимолости, приобретение техники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и оборудования, ООО СП «Северный сад»;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Создание семеноводческого центра элитного семеноводства картофеля в Томской области, ООО «Колпаков»;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lastRenderedPageBreak/>
        <w:t xml:space="preserve">Реконструкция молочного комплекса на 1100 голов дойного стада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 xml:space="preserve">в селах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Рыбалово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и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Карбышево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Томского района, приобретение техники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 xml:space="preserve">и оборудования, ООО «СПК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Межениновский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Приобретение и реконструкция объектов для послеуборочной обработки зерновых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и хранения кормов, содержания </w:t>
      </w:r>
      <w:proofErr w:type="gramStart"/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крупно-рогатого</w:t>
      </w:r>
      <w:proofErr w:type="gramEnd"/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скота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ООО «Агрокомплекс»;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  <w:lang w:val="en-US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Расширение производственной мощности молочной фермы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с.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Пудовка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Кривошеинского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района. Приобретение техники и оборудования,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СПК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Белосток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комплекса по производст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ву органических удобрений, ООО «Органик Агро»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Реконструкция фермы молочного </w:t>
      </w:r>
      <w:r w:rsidR="003D1FA8">
        <w:rPr>
          <w:rFonts w:ascii="PT Astra Serif" w:eastAsia="Courier New" w:hAnsi="PT Astra Serif" w:cs="Times New Roman"/>
          <w:sz w:val="26"/>
          <w:szCs w:val="26"/>
        </w:rPr>
        <w:t>направления на 800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 xml:space="preserve"> коров,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ООО «Заречное»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Развитие растениеводства в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Шегарском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районе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, АО «</w:t>
      </w:r>
      <w:proofErr w:type="spellStart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Сибагро</w:t>
      </w:r>
      <w:proofErr w:type="spellEnd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Развитие растениеводства 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в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Бакчарско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м</w:t>
      </w:r>
      <w:proofErr w:type="spellEnd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е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, АО «</w:t>
      </w:r>
      <w:proofErr w:type="spellStart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Сибагро</w:t>
      </w:r>
      <w:proofErr w:type="spellEnd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Переработка и утилизация побочны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 xml:space="preserve">х продуктов животноводства,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АО «</w:t>
      </w:r>
      <w:proofErr w:type="spellStart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Сибагро</w:t>
      </w:r>
      <w:proofErr w:type="spellEnd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3D1FA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>
        <w:rPr>
          <w:rFonts w:ascii="PT Astra Serif" w:eastAsia="Courier New" w:hAnsi="PT Astra Serif" w:cs="Times New Roman"/>
          <w:sz w:val="26"/>
          <w:szCs w:val="26"/>
        </w:rPr>
        <w:t xml:space="preserve">Создание в Томской области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питомника хвойных растений </w:t>
      </w:r>
      <w:r>
        <w:rPr>
          <w:rFonts w:ascii="PT Astra Serif" w:eastAsia="Courier New" w:hAnsi="PT Astra Serif" w:cs="Times New Roman"/>
          <w:sz w:val="26"/>
          <w:szCs w:val="26"/>
        </w:rPr>
        <w:br/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по выращиванию районированных саженцев с закрытой корневой системой </w:t>
      </w:r>
      <w:r>
        <w:rPr>
          <w:rFonts w:ascii="PT Astra Serif" w:eastAsia="Courier New" w:hAnsi="PT Astra Serif" w:cs="Times New Roman"/>
          <w:sz w:val="26"/>
          <w:szCs w:val="26"/>
        </w:rPr>
        <w:br/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и их дальнейшей реализации для предприятий и организаций Сибирского и Ураль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ского федеральных округов, ООО «</w:t>
      </w:r>
      <w:proofErr w:type="spellStart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Трубачево</w:t>
      </w:r>
      <w:proofErr w:type="spellEnd"/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свиноводческих це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 xml:space="preserve">хов откорма на 1500 голов,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ООО «АГРО»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Реконструкция молочной фермы на 1100 голов в с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еле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Турунтаево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в Томской районе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  <w:proofErr w:type="gramEnd"/>
    </w:p>
    <w:p w:rsidR="00C85088" w:rsidRPr="00823978" w:rsidRDefault="0010110B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Выращивание зерновых культур в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Зырянск</w:t>
      </w:r>
      <w:r w:rsidRPr="00823978">
        <w:rPr>
          <w:rFonts w:ascii="PT Astra Serif" w:eastAsia="Courier New" w:hAnsi="PT Astra Serif" w:cs="Times New Roman"/>
          <w:sz w:val="26"/>
          <w:szCs w:val="26"/>
        </w:rPr>
        <w:t>ом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Pr="00823978">
        <w:rPr>
          <w:rFonts w:ascii="PT Astra Serif" w:eastAsia="Courier New" w:hAnsi="PT Astra Serif" w:cs="Times New Roman"/>
          <w:sz w:val="26"/>
          <w:szCs w:val="26"/>
        </w:rPr>
        <w:t>е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, ИП Чижов;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машинно-тракторной станции для увеличения посевной площади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в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селе Новоильинка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Шегарск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ого</w:t>
      </w:r>
      <w:proofErr w:type="spellEnd"/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район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а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АО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Сибагро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Увеличение объема производства зерновых культур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в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Зырянск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ом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ИП Г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К(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>Ф)Х Демидов С.А.;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Увеличение объема производства зерновых культур в СПК «Семеновский»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в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Зырянск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ом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СПК «Семеновский»;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Увеличение объема производства зерновых и масличных культур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в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Зырянск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ом 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район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КФХ «Котлярова А.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А.»;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Выращивание зерновых и бобовых культур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в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Зырянск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ом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ИП Г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К(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>Ф)Х Майков А.А.;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зерносушильного комплекса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 xml:space="preserve"> в селе Мельниково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Шегарск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10110B" w:rsidRPr="00823978">
        <w:rPr>
          <w:rFonts w:ascii="PT Astra Serif" w:eastAsia="Courier New" w:hAnsi="PT Astra Serif" w:cs="Times New Roman"/>
          <w:sz w:val="26"/>
          <w:szCs w:val="26"/>
        </w:rPr>
        <w:t>а,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АО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Сибагро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коровника на 245 голов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 xml:space="preserve"> в селе Ягодное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Асиновск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а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ООО «Сибирское молоко»;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зерновой, зернобобовой и масленичной продукции в 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 xml:space="preserve">селе </w:t>
      </w:r>
      <w:proofErr w:type="spellStart"/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Новиковка</w:t>
      </w:r>
      <w:proofErr w:type="spellEnd"/>
      <w:r w:rsidR="00643973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Асиновско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а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ООО «КХ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Куендат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зерносушильного комплекса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 xml:space="preserve"> в селе </w:t>
      </w:r>
      <w:proofErr w:type="gramStart"/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Больше-Дорохово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Асиновск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а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ООО «Сибирское молоко»;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Разведение КРС молочного направления в с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еле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Сергеево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Первомайского района, СПСК «Крестьянский»;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Увеличение объемов производства овощей посредством создания </w:t>
      </w:r>
      <w:r w:rsidRPr="00823978">
        <w:rPr>
          <w:rFonts w:ascii="PT Astra Serif" w:eastAsia="Courier New" w:hAnsi="PT Astra Serif" w:cs="Times New Roman"/>
          <w:sz w:val="26"/>
          <w:szCs w:val="26"/>
        </w:rPr>
        <w:lastRenderedPageBreak/>
        <w:t>системы мелиорации, модернизации овощехранилищ и обновления парка техники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 xml:space="preserve"> в селе </w:t>
      </w:r>
      <w:proofErr w:type="spellStart"/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Зоркальцево</w:t>
      </w:r>
      <w:proofErr w:type="spellEnd"/>
      <w:r w:rsidR="00643973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Томск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 xml:space="preserve">ого 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район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а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ООО «АФ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Зоркальцевская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».</w:t>
      </w:r>
    </w:p>
    <w:p w:rsidR="00C85088" w:rsidRPr="0082397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  <w:highlight w:val="yellow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Добыча полезных ископаемых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Разработка месторождений ООО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Газпромнефть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-Восток»;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Разработка месторождений АО «Газпром добыча Томск»;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Разработка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Кулманского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месторождения песчано-гр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авийной смеси, ООО «Мажор плюс».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Обрабатывающая промышленность</w:t>
      </w:r>
    </w:p>
    <w:p w:rsidR="00C85088" w:rsidRPr="00823978" w:rsidRDefault="00C85088" w:rsidP="00C85088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Производственно-технический комплекс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экотехнопарк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«Западная Сибирь», АО «РГ-Западная Сибирь»;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Создание производства кондитерских изделий (отраслевого предприятия) на основе ягод, кедрового ореха, трав, меда и прочего дикорастущего сырья, выпускаемых под торговой маркой «Сибирский кедр», ООО «Эко-Фабрика Сибирский Кедр»;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Модернизация производства (оборудования по переработке) кондитерских изделий на основе кедрового ореха, семян, ягод и сушеных фруктов, ООО «Эко-Фабрика Сибирский Кедр»;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Модернизация производства по переработке кедрового ореха (реконструкция цеха) в целях увеличения объемов производства и расширения номенклатуры выпускаемой продукц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ии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«Эко-Фабрика Сибирский Кедр»;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новых объектов и реконструкция действующих объектов, приобретение машин, оборудов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 xml:space="preserve">ания, транспортных средств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ООО «Биолит»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новой производственной площадки в </w:t>
      </w:r>
      <w:r w:rsidR="003D1FA8">
        <w:rPr>
          <w:rFonts w:ascii="PT Astra Serif" w:eastAsia="Courier New" w:hAnsi="PT Astra Serif" w:cs="Times New Roman"/>
          <w:sz w:val="26"/>
          <w:szCs w:val="26"/>
        </w:rPr>
        <w:t>г. 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Северске, создание линии розлива в ПЭТ-бутылку и линии по производству 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ультрапастеризованного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молока, цеха сырков расширение автопарка, строительство локальных очистных сооружений, ООО «Деревенское молочко»;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Создание производства Закваски для молочной промышленности, ООО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Артлайф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Техническое перевооружение циркулярного контура синтеза метанола и модернизация компрессора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синтез-газа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с целью увеличения производственной мощности, ООО «Газпром метанол»;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лесозаготовительной инфраструктуры для освоения труднодоступных лесных территорий в Александровском и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Каргасокском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районах Томской области. Создание мощностей по комплексной переработке древесины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в с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еле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Красный Яр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Кривошеинского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района Томской области, ООО «Лес-Экспорт»;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Модернизация и развитие производства, АО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Сибкабель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завода по производству плит OSB в г.</w:t>
      </w:r>
      <w:r w:rsidR="003D1FA8">
        <w:rPr>
          <w:rFonts w:ascii="PT Astra Serif" w:eastAsia="Courier New" w:hAnsi="PT Astra Serif" w:cs="Times New Roman"/>
          <w:sz w:val="26"/>
          <w:szCs w:val="26"/>
        </w:rPr>
        <w:t> 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Томске,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ООО «Монолит-Строй»;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Модернизация и развитие производств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Томскнефтехим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Создание серийного производства силовых компонентов на основе нитрид галлия (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GaN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), АО «НПФ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Микран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специфических вакцин на базе филиала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</w:r>
      <w:r w:rsidRPr="00823978">
        <w:rPr>
          <w:rFonts w:ascii="PT Astra Serif" w:eastAsia="Courier New" w:hAnsi="PT Astra Serif" w:cs="Times New Roman"/>
          <w:sz w:val="26"/>
          <w:szCs w:val="26"/>
        </w:rPr>
        <w:lastRenderedPageBreak/>
        <w:t>АО НПО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Микроген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 в г. Томске НПО «Вирион»;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Создание второй очереди производства стеклотары в п</w:t>
      </w:r>
      <w:r w:rsidR="00643973" w:rsidRPr="00823978">
        <w:rPr>
          <w:rFonts w:ascii="PT Astra Serif" w:eastAsia="Courier New" w:hAnsi="PT Astra Serif" w:cs="Times New Roman"/>
          <w:sz w:val="26"/>
          <w:szCs w:val="26"/>
        </w:rPr>
        <w:t>оселке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Самусь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ЗАТО Северск, ООО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Интергласс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завода по производству фанеры,</w:t>
      </w:r>
      <w:r w:rsidRPr="00823978">
        <w:rPr>
          <w:rFonts w:ascii="PT Astra Serif" w:hAnsi="PT Astra Serif"/>
          <w:sz w:val="26"/>
          <w:szCs w:val="26"/>
        </w:rPr>
        <w:t xml:space="preserve"> </w:t>
      </w:r>
      <w:r w:rsidRPr="00823978">
        <w:rPr>
          <w:rFonts w:ascii="PT Astra Serif" w:eastAsia="Courier New" w:hAnsi="PT Astra Serif" w:cs="Times New Roman"/>
          <w:sz w:val="26"/>
          <w:szCs w:val="26"/>
        </w:rPr>
        <w:t>ООО «Томский деревообра</w:t>
      </w:r>
      <w:r w:rsidR="00721B61" w:rsidRPr="00823978">
        <w:rPr>
          <w:rFonts w:ascii="PT Astra Serif" w:eastAsia="Courier New" w:hAnsi="PT Astra Serif" w:cs="Times New Roman"/>
          <w:sz w:val="26"/>
          <w:szCs w:val="26"/>
        </w:rPr>
        <w:t>батывающий завод «Добрый исток»;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Увеличение объема производства продукции не менее 100 000 куб. м/год (пиломатериал камерной сушки, кабельные барабаны, поддоны, технологическая щепа, дровяные балансы), расширение на рынке реализации продукции глубокой лесопереработки, </w:t>
      </w:r>
      <w:r w:rsidRPr="00823978">
        <w:rPr>
          <w:rFonts w:ascii="PT Astra Serif" w:hAnsi="PT Astra Serif"/>
          <w:sz w:val="26"/>
          <w:szCs w:val="26"/>
        </w:rPr>
        <w:t>ООО «ГОРЕМ № 10»;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 xml:space="preserve"> 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Реконструкция завода по производству шпона, ООО «Стимул»;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фторсодержащих продуктов из вторичного техногенного сырья, производства отечественной технологии реконверсии обедненного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гексафторида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урана АО «СХК», ГК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Росатом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модуля фабрикации и пускового модуля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рефабрикации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плотного смешанного уран-плутониевого топлива для реакторов на быстрых нейтронах и модуля переработки отработавшего ядерного топлива реакторов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Pr="00823978">
        <w:rPr>
          <w:rFonts w:ascii="PT Astra Serif" w:eastAsia="Courier New" w:hAnsi="PT Astra Serif" w:cs="Times New Roman"/>
          <w:sz w:val="26"/>
          <w:szCs w:val="26"/>
        </w:rPr>
        <w:t>на быстрых нейтронах, АО «СХК», ГК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Росатом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биотехнологического производства по выпуску продуктов питания функционального назначения,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БАДов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, фармацевтических субстанций, белково-витаминно-минеральных биопрепаратов в хелатной форме для всех видов с/х животных и птиц, природной воды с розливом на таежном источнике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Таловские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родники» и функциональных напитков на основе родниковой воды, ягоды и лекарственно-технического сырья, ООО НПП «ЭТАЛОН»;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Создание логистического центра по хранению и переработке рыбной продукции в г. Томске, ООО «Меридиан Плюс»;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Модернизация оборудования (усовершенствование), увеличение объемов переработки кедрового ореха, ООО «Томская Кедровая Фабрика»;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по переработке дикорастущего пищевого сырья с последующим его использованием в производстве сладкой консервации и кондитерских изделий (сладкая консервация </w:t>
      </w:r>
      <w:r w:rsidR="003D1FA8">
        <w:rPr>
          <w:rFonts w:ascii="PT Astra Serif" w:eastAsia="Courier New" w:hAnsi="PT Astra Serif" w:cs="Times New Roman"/>
          <w:sz w:val="26"/>
          <w:szCs w:val="26"/>
        </w:rPr>
        <w:t>–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360 тонн/год, кондитерские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изделия </w:t>
      </w:r>
      <w:r w:rsidR="003D1FA8">
        <w:rPr>
          <w:rFonts w:ascii="PT Astra Serif" w:eastAsia="Courier New" w:hAnsi="PT Astra Serif" w:cs="Times New Roman"/>
          <w:sz w:val="26"/>
          <w:szCs w:val="26"/>
        </w:rPr>
        <w:t>–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360 тонн/год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)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>, ООО «Прайс-Т»;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асфальтобетонного завода</w:t>
      </w:r>
      <w:r w:rsidRPr="00823978">
        <w:rPr>
          <w:rFonts w:ascii="PT Astra Serif" w:hAnsi="PT Astra Serif"/>
          <w:sz w:val="26"/>
          <w:szCs w:val="26"/>
        </w:rPr>
        <w:t xml:space="preserve"> ДС-1683</w:t>
      </w:r>
      <w:r w:rsidRPr="00823978">
        <w:rPr>
          <w:rFonts w:ascii="PT Astra Serif" w:eastAsia="Courier New" w:hAnsi="PT Astra Serif" w:cs="Times New Roman"/>
          <w:sz w:val="26"/>
          <w:szCs w:val="26"/>
        </w:rPr>
        <w:t>, ООО «АБЗ-4»;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Развитие технологий производства фторсодержащих продуктов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 xml:space="preserve">для ядерного топливного цикла, ООО «Аврора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Кемикалс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Производство сверхвысокочастотных и силовых компонентов,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ООО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МикАтом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hAnsi="PT Astra Serif"/>
          <w:sz w:val="26"/>
          <w:szCs w:val="26"/>
        </w:rPr>
        <w:t xml:space="preserve"> (дочернее предприятие АО «НПФ «</w:t>
      </w:r>
      <w:proofErr w:type="spellStart"/>
      <w:r w:rsidRPr="00823978">
        <w:rPr>
          <w:rFonts w:ascii="PT Astra Serif" w:hAnsi="PT Astra Serif"/>
          <w:sz w:val="26"/>
          <w:szCs w:val="26"/>
        </w:rPr>
        <w:t>Микран</w:t>
      </w:r>
      <w:proofErr w:type="spellEnd"/>
      <w:r w:rsidRPr="00823978">
        <w:rPr>
          <w:rFonts w:ascii="PT Astra Serif" w:hAnsi="PT Astra Serif"/>
          <w:sz w:val="26"/>
          <w:szCs w:val="26"/>
        </w:rPr>
        <w:t>»)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на базе ООО Научно-производственная компания «ВАБ-70» современного машиностроительного завода по производству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нестандартизированного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, емкостного оборудования, специальной оснастки и запасных частей для объектов использования атомной энергии, АЭС, оборонно-промышленного комплекса, нефтегазовой отрасли, ООО «НПК «ВАБ-70»;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Производство ориентированно-стружечных плит, ООО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Сибборд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Производство универсальных погрузчиков-экскаваторов, ООО «Завод промышленного оборудования»;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промышленного комплекса производства барьерных материалов, ООО «Северский завод барьерных материалов»;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Модернизация производства, ООО «Компания Эскимос»;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lastRenderedPageBreak/>
        <w:t>Создание завода по производству металлических конструкций и оборудования, организация цеха по производству резиновой плитки, ООО «Север-Комплект»;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 xml:space="preserve">Реинжиниринг завода по производству электродвигателей и организация нового производства новых двигателей большей мощности, </w:t>
      </w:r>
      <w:r w:rsidR="003D1FA8">
        <w:rPr>
          <w:rFonts w:ascii="PT Astra Serif" w:hAnsi="PT Astra Serif"/>
          <w:sz w:val="26"/>
          <w:szCs w:val="26"/>
        </w:rPr>
        <w:br/>
      </w:r>
      <w:r w:rsidRPr="00823978">
        <w:rPr>
          <w:rFonts w:ascii="PT Astra Serif" w:hAnsi="PT Astra Serif"/>
          <w:sz w:val="26"/>
          <w:szCs w:val="26"/>
        </w:rPr>
        <w:t xml:space="preserve">ООО «НПО </w:t>
      </w:r>
      <w:proofErr w:type="spellStart"/>
      <w:r w:rsidRPr="00823978">
        <w:rPr>
          <w:rFonts w:ascii="PT Astra Serif" w:hAnsi="PT Astra Serif"/>
          <w:sz w:val="26"/>
          <w:szCs w:val="26"/>
        </w:rPr>
        <w:t>Сибэлектромотор</w:t>
      </w:r>
      <w:proofErr w:type="spellEnd"/>
      <w:r w:rsidRPr="00823978">
        <w:rPr>
          <w:rFonts w:ascii="PT Astra Serif" w:hAnsi="PT Astra Serif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Создание производства лазерной резки и гравировки металлов (неметаллов), ООО «СЛГ»;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Создание производства электрического и иного оборудования и комплектующих, ООО «ПМП «Радиан»</w:t>
      </w:r>
      <w:proofErr w:type="gramStart"/>
      <w:r w:rsidRPr="00823978">
        <w:rPr>
          <w:rFonts w:ascii="PT Astra Serif" w:hAnsi="PT Astra Serif"/>
          <w:sz w:val="26"/>
          <w:szCs w:val="26"/>
        </w:rPr>
        <w:t xml:space="preserve"> ;</w:t>
      </w:r>
      <w:proofErr w:type="gramEnd"/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Создание предприятия по производству, монтажу и ремонту оборудования, ООО «</w:t>
      </w:r>
      <w:proofErr w:type="spellStart"/>
      <w:r w:rsidRPr="00823978">
        <w:rPr>
          <w:rFonts w:ascii="PT Astra Serif" w:hAnsi="PT Astra Serif"/>
          <w:sz w:val="26"/>
          <w:szCs w:val="26"/>
        </w:rPr>
        <w:t>СеверскРемМонтаж</w:t>
      </w:r>
      <w:proofErr w:type="spellEnd"/>
      <w:r w:rsidRPr="00823978">
        <w:rPr>
          <w:rFonts w:ascii="PT Astra Serif" w:hAnsi="PT Astra Serif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Производство полимерных сорбентов, ООО НПП «ЛИЭКСО»;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Модернизация производства и освоение выпуска новых видов теплоизоляционных материалов, ООО «</w:t>
      </w:r>
      <w:proofErr w:type="spellStart"/>
      <w:r w:rsidRPr="00823978">
        <w:rPr>
          <w:rFonts w:ascii="PT Astra Serif" w:hAnsi="PT Astra Serif"/>
          <w:sz w:val="26"/>
          <w:szCs w:val="26"/>
        </w:rPr>
        <w:t>Томпласт</w:t>
      </w:r>
      <w:proofErr w:type="spellEnd"/>
      <w:r w:rsidRPr="00823978">
        <w:rPr>
          <w:rFonts w:ascii="PT Astra Serif" w:hAnsi="PT Astra Serif"/>
          <w:sz w:val="26"/>
          <w:szCs w:val="26"/>
        </w:rPr>
        <w:t>-ЛТД»;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Создание производства полимерных композиционных компаундов, ООО «МК-Полимер»;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Строительство завода по производству строительных материалов, ООО «Строительная фабрика»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Обеспечение электрической энергией, газом и паром</w:t>
      </w:r>
    </w:p>
    <w:p w:rsidR="00C85088" w:rsidRPr="0082397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721B61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ПАО «ТРК»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на 2023 – 2027 годы;</w:t>
      </w:r>
    </w:p>
    <w:p w:rsidR="00C85088" w:rsidRPr="00823978" w:rsidRDefault="00721B61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Горсети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в 2020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2024 г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оды;</w:t>
      </w:r>
    </w:p>
    <w:p w:rsidR="00C85088" w:rsidRPr="00823978" w:rsidRDefault="00721B61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«Электросети»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ЗАТО Северск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на 2023-2027 г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оды;</w:t>
      </w:r>
    </w:p>
    <w:p w:rsidR="00C85088" w:rsidRPr="00823978" w:rsidRDefault="00BC1535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«Томская генерация»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 xml:space="preserve"> в 2019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2023 годы;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«Сибирская электросеть»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  <w:t xml:space="preserve">на 2020 –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«Томск РТС»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в 2019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2023 г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оды;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Томские электриче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ские сети»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на 2019-2023 годы;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ОАО «РЖД»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на 2020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2024 г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оды;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Оборонэнерго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на 2020-2024 г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оды;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ИнвестГрадСтрой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на 2020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ПАО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Россети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на 2020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2024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годы</w:t>
      </w:r>
      <w:r w:rsidR="00B2708B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B2708B" w:rsidRPr="00823978">
        <w:rPr>
          <w:rFonts w:ascii="PT Astra Serif" w:eastAsia="Courier New" w:hAnsi="PT Astra Serif" w:cs="Times New Roman"/>
          <w:sz w:val="26"/>
          <w:szCs w:val="26"/>
        </w:rPr>
        <w:t>с учетом корректировки инвестиционной программы развития до 2024 года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«РИР»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 xml:space="preserve"> на 2021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2023 годы</w:t>
      </w:r>
      <w:r w:rsidR="00B2708B" w:rsidRPr="00823978">
        <w:rPr>
          <w:rFonts w:ascii="PT Astra Serif" w:eastAsia="Courier New" w:hAnsi="PT Astra Serif" w:cs="Times New Roman"/>
          <w:sz w:val="26"/>
          <w:szCs w:val="26"/>
        </w:rPr>
        <w:t xml:space="preserve"> в сфере теплоснабжения на 2021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B2708B" w:rsidRPr="00823978">
        <w:rPr>
          <w:rFonts w:ascii="PT Astra Serif" w:eastAsia="Courier New" w:hAnsi="PT Astra Serif" w:cs="Times New Roman"/>
          <w:sz w:val="26"/>
          <w:szCs w:val="26"/>
        </w:rPr>
        <w:t>2023 годы, с учетом прогноза до 2026 года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Томскэнергосбыт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 xml:space="preserve"> на 2023 год</w:t>
      </w:r>
      <w:r w:rsidR="00B2708B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B2708B" w:rsidRPr="00823978">
        <w:rPr>
          <w:rFonts w:ascii="PT Astra Serif" w:eastAsia="Courier New" w:hAnsi="PT Astra Serif" w:cs="Times New Roman"/>
          <w:sz w:val="26"/>
          <w:szCs w:val="26"/>
        </w:rPr>
        <w:t>с учетом корректировки инвестиционной программы развития до 2026 года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Энергонефть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Томск»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на 2023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2024 годы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AC226E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Подпрограмма «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>Развитие газоснабжения и повышение уровня газификации Томской области</w:t>
      </w:r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государственной программы </w:t>
      </w:r>
      <w:r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Развитие </w:t>
      </w:r>
      <w:r w:rsidR="003D1FA8">
        <w:rPr>
          <w:rFonts w:ascii="PT Astra Serif" w:eastAsia="Courier New" w:hAnsi="PT Astra Serif" w:cs="Times New Roman"/>
          <w:sz w:val="26"/>
          <w:szCs w:val="26"/>
        </w:rPr>
        <w:lastRenderedPageBreak/>
        <w:t>коммунальной инфраструктуры</w:t>
      </w:r>
      <w:r w:rsidR="00C85088" w:rsidRPr="00823978">
        <w:rPr>
          <w:rFonts w:ascii="PT Astra Serif" w:eastAsia="Courier New" w:hAnsi="PT Astra Serif" w:cs="Times New Roman"/>
          <w:sz w:val="26"/>
          <w:szCs w:val="26"/>
        </w:rPr>
        <w:t xml:space="preserve"> в Томской области</w:t>
      </w:r>
      <w:r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Газификация с применением нетрадиционных технологий (завод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по производству сжиженного природного газа, строительство станции приема и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регазификации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сжиженного газа), ООО «Газпром СПГ технология»;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Строительство 2 очереди завода для производства кабельной продукции, ООО «</w:t>
      </w:r>
      <w:proofErr w:type="spellStart"/>
      <w:r w:rsidRPr="00823978">
        <w:rPr>
          <w:rFonts w:ascii="PT Astra Serif" w:hAnsi="PT Astra Serif"/>
          <w:sz w:val="26"/>
          <w:szCs w:val="26"/>
        </w:rPr>
        <w:t>Северсккабель</w:t>
      </w:r>
      <w:proofErr w:type="spellEnd"/>
      <w:r w:rsidRPr="00823978">
        <w:rPr>
          <w:rFonts w:ascii="PT Astra Serif" w:hAnsi="PT Astra Serif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Проект по автоматизации производства изготовления чугунных радиаторов, ООО «ПСК «</w:t>
      </w:r>
      <w:proofErr w:type="spellStart"/>
      <w:r w:rsidRPr="00823978">
        <w:rPr>
          <w:rFonts w:ascii="PT Astra Serif" w:hAnsi="PT Astra Serif"/>
          <w:sz w:val="26"/>
          <w:szCs w:val="26"/>
        </w:rPr>
        <w:t>Томбат</w:t>
      </w:r>
      <w:proofErr w:type="spellEnd"/>
      <w:r w:rsidRPr="00823978">
        <w:rPr>
          <w:rFonts w:ascii="PT Astra Serif" w:hAnsi="PT Astra Serif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 xml:space="preserve">Создание предприятия по переработке техногенного сырья, </w:t>
      </w:r>
      <w:r w:rsidR="003D1FA8">
        <w:rPr>
          <w:rFonts w:ascii="PT Astra Serif" w:hAnsi="PT Astra Serif"/>
          <w:sz w:val="26"/>
          <w:szCs w:val="26"/>
        </w:rPr>
        <w:br/>
      </w:r>
      <w:r w:rsidRPr="00823978">
        <w:rPr>
          <w:rFonts w:ascii="PT Astra Serif" w:hAnsi="PT Astra Serif"/>
          <w:sz w:val="26"/>
          <w:szCs w:val="26"/>
        </w:rPr>
        <w:t>ООО «ТЭФРА»;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Создание участка по ремонту и изготовлению нестандартного оборудования, ООО «</w:t>
      </w:r>
      <w:proofErr w:type="spellStart"/>
      <w:r w:rsidRPr="00823978">
        <w:rPr>
          <w:rFonts w:ascii="PT Astra Serif" w:hAnsi="PT Astra Serif"/>
          <w:sz w:val="26"/>
          <w:szCs w:val="26"/>
        </w:rPr>
        <w:t>СибРегионПромсервис</w:t>
      </w:r>
      <w:proofErr w:type="spellEnd"/>
      <w:r w:rsidRPr="00823978">
        <w:rPr>
          <w:rFonts w:ascii="PT Astra Serif" w:hAnsi="PT Astra Serif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Создание частного промышленного производства азотных удобрений (аммиачной селитры, нитрата аммония) на промышленной площадке АО «СХК», ООО «</w:t>
      </w:r>
      <w:proofErr w:type="spellStart"/>
      <w:r w:rsidRPr="00823978">
        <w:rPr>
          <w:rFonts w:ascii="PT Astra Serif" w:hAnsi="PT Astra Serif"/>
          <w:sz w:val="26"/>
          <w:szCs w:val="26"/>
        </w:rPr>
        <w:t>ТомскАзот</w:t>
      </w:r>
      <w:proofErr w:type="spellEnd"/>
      <w:r w:rsidRPr="00823978">
        <w:rPr>
          <w:rFonts w:ascii="PT Astra Serif" w:hAnsi="PT Astra Serif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Разработка, организация производства и вывод на рынок программно-аппаратной системы для информирования пассажиров городского обществен</w:t>
      </w:r>
      <w:r w:rsidR="0012200A" w:rsidRPr="00823978">
        <w:rPr>
          <w:rFonts w:ascii="PT Astra Serif" w:hAnsi="PT Astra Serif"/>
          <w:sz w:val="26"/>
          <w:szCs w:val="26"/>
        </w:rPr>
        <w:t>ного транспорта, ООО «</w:t>
      </w:r>
      <w:proofErr w:type="spellStart"/>
      <w:r w:rsidR="0012200A" w:rsidRPr="00823978">
        <w:rPr>
          <w:rFonts w:ascii="PT Astra Serif" w:hAnsi="PT Astra Serif"/>
          <w:sz w:val="26"/>
          <w:szCs w:val="26"/>
        </w:rPr>
        <w:t>ТопМедиа</w:t>
      </w:r>
      <w:proofErr w:type="spellEnd"/>
      <w:r w:rsidR="0012200A" w:rsidRPr="00823978">
        <w:rPr>
          <w:rFonts w:ascii="PT Astra Serif" w:hAnsi="PT Astra Serif"/>
          <w:sz w:val="26"/>
          <w:szCs w:val="26"/>
        </w:rPr>
        <w:t>»</w:t>
      </w:r>
      <w:r w:rsidRPr="00823978">
        <w:rPr>
          <w:rFonts w:ascii="PT Astra Serif" w:hAnsi="PT Astra Serif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Разработка, изготовление и реализация нестандартного высокотехнологичного оборудования, ООО «Промышленная механика»;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 xml:space="preserve">Разработка, производство и реализация источников бесперебойного питания, сварочных аппаратов и станков для термической резки </w:t>
      </w:r>
      <w:r w:rsidR="0012200A" w:rsidRPr="00823978">
        <w:rPr>
          <w:rFonts w:ascii="PT Astra Serif" w:hAnsi="PT Astra Serif"/>
          <w:sz w:val="26"/>
          <w:szCs w:val="26"/>
        </w:rPr>
        <w:t xml:space="preserve">металлов, </w:t>
      </w:r>
      <w:r w:rsidR="003D1FA8">
        <w:rPr>
          <w:rFonts w:ascii="PT Astra Serif" w:hAnsi="PT Astra Serif"/>
          <w:sz w:val="26"/>
          <w:szCs w:val="26"/>
        </w:rPr>
        <w:br/>
      </w:r>
      <w:r w:rsidR="0012200A" w:rsidRPr="00823978">
        <w:rPr>
          <w:rFonts w:ascii="PT Astra Serif" w:hAnsi="PT Astra Serif"/>
          <w:sz w:val="26"/>
          <w:szCs w:val="26"/>
        </w:rPr>
        <w:t>ООО «Герц Инжиниринг»</w:t>
      </w:r>
      <w:r w:rsidRPr="00823978">
        <w:rPr>
          <w:rFonts w:ascii="PT Astra Serif" w:hAnsi="PT Astra Serif"/>
          <w:sz w:val="26"/>
          <w:szCs w:val="26"/>
        </w:rPr>
        <w:t>;</w:t>
      </w:r>
    </w:p>
    <w:p w:rsidR="00C85088" w:rsidRPr="00823978" w:rsidRDefault="0012200A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Производство</w:t>
      </w:r>
      <w:r w:rsidR="00C85088" w:rsidRPr="00823978">
        <w:rPr>
          <w:rFonts w:ascii="PT Astra Serif" w:hAnsi="PT Astra Serif"/>
          <w:sz w:val="26"/>
          <w:szCs w:val="26"/>
        </w:rPr>
        <w:t xml:space="preserve"> дикорастущег</w:t>
      </w:r>
      <w:r w:rsidRPr="00823978">
        <w:rPr>
          <w:rFonts w:ascii="PT Astra Serif" w:hAnsi="PT Astra Serif"/>
          <w:sz w:val="26"/>
          <w:szCs w:val="26"/>
        </w:rPr>
        <w:t>о сырья, ООО «Алфавит здоровья»</w:t>
      </w:r>
      <w:r w:rsidR="00C85088" w:rsidRPr="00823978">
        <w:rPr>
          <w:rFonts w:ascii="PT Astra Serif" w:hAnsi="PT Astra Serif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Производство мал</w:t>
      </w:r>
      <w:r w:rsidR="0012200A" w:rsidRPr="00823978">
        <w:rPr>
          <w:rFonts w:ascii="PT Astra Serif" w:hAnsi="PT Astra Serif"/>
          <w:sz w:val="26"/>
          <w:szCs w:val="26"/>
        </w:rPr>
        <w:t>отоннажной химии, ООО «</w:t>
      </w:r>
      <w:proofErr w:type="spellStart"/>
      <w:r w:rsidR="0012200A" w:rsidRPr="00823978">
        <w:rPr>
          <w:rFonts w:ascii="PT Astra Serif" w:hAnsi="PT Astra Serif"/>
          <w:sz w:val="26"/>
          <w:szCs w:val="26"/>
        </w:rPr>
        <w:t>Новохим</w:t>
      </w:r>
      <w:proofErr w:type="spellEnd"/>
      <w:r w:rsidR="0012200A" w:rsidRPr="00823978">
        <w:rPr>
          <w:rFonts w:ascii="PT Astra Serif" w:hAnsi="PT Astra Serif"/>
          <w:sz w:val="26"/>
          <w:szCs w:val="26"/>
        </w:rPr>
        <w:t>»</w:t>
      </w:r>
      <w:r w:rsidRPr="00823978">
        <w:rPr>
          <w:rFonts w:ascii="PT Astra Serif" w:hAnsi="PT Astra Serif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Производство продукции из пищевых лесных рес</w:t>
      </w:r>
      <w:r w:rsidR="0012200A" w:rsidRPr="00823978">
        <w:rPr>
          <w:rFonts w:ascii="PT Astra Serif" w:hAnsi="PT Astra Serif"/>
          <w:sz w:val="26"/>
          <w:szCs w:val="26"/>
        </w:rPr>
        <w:t xml:space="preserve">урсов, </w:t>
      </w:r>
      <w:r w:rsidR="003D1FA8">
        <w:rPr>
          <w:rFonts w:ascii="PT Astra Serif" w:hAnsi="PT Astra Serif"/>
          <w:sz w:val="26"/>
          <w:szCs w:val="26"/>
        </w:rPr>
        <w:br/>
      </w:r>
      <w:r w:rsidR="0012200A" w:rsidRPr="00823978">
        <w:rPr>
          <w:rFonts w:ascii="PT Astra Serif" w:hAnsi="PT Astra Serif"/>
          <w:sz w:val="26"/>
          <w:szCs w:val="26"/>
        </w:rPr>
        <w:t>ООО «</w:t>
      </w:r>
      <w:proofErr w:type="spellStart"/>
      <w:r w:rsidR="0012200A" w:rsidRPr="00823978">
        <w:rPr>
          <w:rFonts w:ascii="PT Astra Serif" w:hAnsi="PT Astra Serif"/>
          <w:sz w:val="26"/>
          <w:szCs w:val="26"/>
        </w:rPr>
        <w:t>Экопродукты</w:t>
      </w:r>
      <w:proofErr w:type="spellEnd"/>
      <w:r w:rsidR="0012200A" w:rsidRPr="00823978">
        <w:rPr>
          <w:rFonts w:ascii="PT Astra Serif" w:hAnsi="PT Astra Serif"/>
          <w:sz w:val="26"/>
          <w:szCs w:val="26"/>
        </w:rPr>
        <w:t xml:space="preserve"> Сибири»</w:t>
      </w:r>
      <w:r w:rsidRPr="00823978">
        <w:rPr>
          <w:rFonts w:ascii="PT Astra Serif" w:hAnsi="PT Astra Serif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Создание производства спортивного оборудования, предназначенного для использования в спортивных залах СОШ, ДЮСШ и коммерческих объектах, ООО «</w:t>
      </w:r>
      <w:proofErr w:type="spellStart"/>
      <w:r w:rsidRPr="00823978">
        <w:rPr>
          <w:rFonts w:ascii="PT Astra Serif" w:hAnsi="PT Astra Serif"/>
          <w:sz w:val="26"/>
          <w:szCs w:val="26"/>
        </w:rPr>
        <w:t>Спорткомплект</w:t>
      </w:r>
      <w:proofErr w:type="spellEnd"/>
      <w:r w:rsidRPr="00823978">
        <w:rPr>
          <w:rFonts w:ascii="PT Astra Serif" w:hAnsi="PT Astra Serif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823978">
        <w:rPr>
          <w:rFonts w:ascii="PT Astra Serif" w:hAnsi="PT Astra Serif"/>
          <w:sz w:val="26"/>
          <w:szCs w:val="26"/>
        </w:rPr>
        <w:t xml:space="preserve">Производство электрического (индукционного) оборудования, производство конвейерных, технологических линий для машиностроительных и нефтяных </w:t>
      </w:r>
      <w:r w:rsidR="0012200A" w:rsidRPr="00823978">
        <w:rPr>
          <w:rFonts w:ascii="PT Astra Serif" w:hAnsi="PT Astra Serif"/>
          <w:sz w:val="26"/>
          <w:szCs w:val="26"/>
        </w:rPr>
        <w:t>предприятий), ООО «НПК Магнит».</w:t>
      </w:r>
      <w:proofErr w:type="gramEnd"/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Водоснабжение; водоотведение; организация сбора и утилизации отходов</w:t>
      </w:r>
    </w:p>
    <w:p w:rsidR="00C85088" w:rsidRPr="00823978" w:rsidRDefault="00C85088" w:rsidP="00C85088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Томскводоканал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«Северский водоканал»;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«ГОС»;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завода по утилизации обработанных твердых коммунальных отходов и производства полимеров, ООО «ЕСК «Утилизация»;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Создание предприятия по переработке техногенного сырья,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ООО «ТЭФРА»;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Строительство автоматизированного мусоросортировочного комплекса</w:t>
      </w:r>
      <w:r w:rsidR="00C93BFC" w:rsidRPr="00823978">
        <w:rPr>
          <w:rFonts w:ascii="PT Astra Serif" w:hAnsi="PT Astra Serif"/>
          <w:sz w:val="26"/>
          <w:szCs w:val="26"/>
        </w:rPr>
        <w:t xml:space="preserve"> мощностью до 250 000 тонн в год</w:t>
      </w:r>
      <w:r w:rsidRPr="00823978">
        <w:rPr>
          <w:rFonts w:ascii="PT Astra Serif" w:hAnsi="PT Astra Serif"/>
          <w:sz w:val="26"/>
          <w:szCs w:val="26"/>
        </w:rPr>
        <w:t>, ООО «ТРКК»</w:t>
      </w:r>
      <w:r w:rsidR="00F37A10" w:rsidRPr="00823978">
        <w:rPr>
          <w:rFonts w:ascii="PT Astra Serif" w:hAnsi="PT Astra Serif"/>
          <w:sz w:val="26"/>
          <w:szCs w:val="26"/>
        </w:rPr>
        <w:t>.</w:t>
      </w:r>
    </w:p>
    <w:p w:rsidR="00C85088" w:rsidRPr="0082397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AA04CF" w:rsidRDefault="00AA04CF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AA04CF" w:rsidRDefault="00AA04CF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Розничная торговля</w:t>
      </w:r>
    </w:p>
    <w:p w:rsidR="00C85088" w:rsidRPr="0082397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Расширение торговой сети «Пятерочка» (ООО «Агроторг»);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Расширение торговой сети «Мария-Ра» (ООО «Розница К-1);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Расширение торговой сети «Магнит» (АО «Тандер»);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Расширение торговой сет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и ООО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«Красное и белое»;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Расширение торговой сети «Бристоль» (ООО «Альбион-2002»);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Расширение торговой сети «Золушка» (ООО «АТМ»);</w:t>
      </w:r>
    </w:p>
    <w:p w:rsidR="00C85088" w:rsidRPr="0082397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Транспортировка и хранение</w:t>
      </w:r>
    </w:p>
    <w:p w:rsidR="0061171D" w:rsidRPr="00823978" w:rsidRDefault="0061171D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Реконструкция автомобильной дороги Могильный Мыс –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Парабель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Каргасок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на участке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км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30 – км 45 в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Колпашевском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районе Томской области,</w:t>
      </w:r>
      <w:r w:rsidRPr="00823978">
        <w:rPr>
          <w:rFonts w:ascii="PT Astra Serif" w:hAnsi="PT Astra Serif"/>
          <w:sz w:val="26"/>
          <w:szCs w:val="26"/>
        </w:rPr>
        <w:t xml:space="preserve"> </w:t>
      </w:r>
      <w:r w:rsidR="003D1FA8">
        <w:rPr>
          <w:rFonts w:ascii="PT Astra Serif" w:hAnsi="PT Astra Serif"/>
          <w:sz w:val="26"/>
          <w:szCs w:val="26"/>
        </w:rPr>
        <w:br/>
      </w:r>
      <w:r w:rsidRPr="00823978">
        <w:rPr>
          <w:rFonts w:ascii="PT Astra Serif" w:hAnsi="PT Astra Serif"/>
          <w:sz w:val="26"/>
          <w:szCs w:val="26"/>
        </w:rPr>
        <w:t>ОГКУ «</w:t>
      </w:r>
      <w:proofErr w:type="spellStart"/>
      <w:r w:rsidRPr="00823978">
        <w:rPr>
          <w:rFonts w:ascii="PT Astra Serif" w:hAnsi="PT Astra Serif"/>
          <w:sz w:val="26"/>
          <w:szCs w:val="26"/>
        </w:rPr>
        <w:t>Томскавтодор</w:t>
      </w:r>
      <w:proofErr w:type="spellEnd"/>
      <w:r w:rsidRPr="00823978">
        <w:rPr>
          <w:rFonts w:ascii="PT Astra Serif" w:hAnsi="PT Astra Serif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 xml:space="preserve">Строительство мостового перехода через р. </w:t>
      </w:r>
      <w:proofErr w:type="spellStart"/>
      <w:r w:rsidRPr="00823978">
        <w:rPr>
          <w:rFonts w:ascii="PT Astra Serif" w:hAnsi="PT Astra Serif"/>
          <w:sz w:val="26"/>
          <w:szCs w:val="26"/>
        </w:rPr>
        <w:t>Яя</w:t>
      </w:r>
      <w:proofErr w:type="spellEnd"/>
      <w:r w:rsidRPr="00823978">
        <w:rPr>
          <w:rFonts w:ascii="PT Astra Serif" w:hAnsi="PT Astra Serif"/>
          <w:sz w:val="26"/>
          <w:szCs w:val="26"/>
        </w:rPr>
        <w:t xml:space="preserve"> на автомобильной дороге </w:t>
      </w:r>
      <w:proofErr w:type="spellStart"/>
      <w:r w:rsidRPr="00823978">
        <w:rPr>
          <w:rFonts w:ascii="PT Astra Serif" w:hAnsi="PT Astra Serif"/>
          <w:sz w:val="26"/>
          <w:szCs w:val="26"/>
        </w:rPr>
        <w:t>Большедорохово</w:t>
      </w:r>
      <w:proofErr w:type="spellEnd"/>
      <w:r w:rsidRPr="00823978">
        <w:rPr>
          <w:rFonts w:ascii="PT Astra Serif" w:hAnsi="PT Astra Serif"/>
          <w:sz w:val="26"/>
          <w:szCs w:val="26"/>
        </w:rPr>
        <w:t xml:space="preserve"> – Тегульдет, ОГКУ «</w:t>
      </w:r>
      <w:proofErr w:type="spellStart"/>
      <w:r w:rsidRPr="00823978">
        <w:rPr>
          <w:rFonts w:ascii="PT Astra Serif" w:hAnsi="PT Astra Serif"/>
          <w:sz w:val="26"/>
          <w:szCs w:val="26"/>
        </w:rPr>
        <w:t>Томскавтодор</w:t>
      </w:r>
      <w:proofErr w:type="spellEnd"/>
      <w:r w:rsidRPr="00823978">
        <w:rPr>
          <w:rFonts w:ascii="PT Astra Serif" w:hAnsi="PT Astra Serif"/>
          <w:sz w:val="26"/>
          <w:szCs w:val="26"/>
        </w:rPr>
        <w:t xml:space="preserve">», 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автомобильной дороги Малое транспортное кольцо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 xml:space="preserve">г. Томска на участке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км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0 – км 5,</w:t>
      </w:r>
      <w:r w:rsidRPr="00823978">
        <w:rPr>
          <w:rFonts w:ascii="PT Astra Serif" w:hAnsi="PT Astra Serif"/>
          <w:sz w:val="26"/>
          <w:szCs w:val="26"/>
        </w:rPr>
        <w:t xml:space="preserve"> ОГКУ «</w:t>
      </w:r>
      <w:proofErr w:type="spellStart"/>
      <w:r w:rsidRPr="00823978">
        <w:rPr>
          <w:rFonts w:ascii="PT Astra Serif" w:hAnsi="PT Astra Serif"/>
          <w:sz w:val="26"/>
          <w:szCs w:val="26"/>
        </w:rPr>
        <w:t>Томскавтодор</w:t>
      </w:r>
      <w:proofErr w:type="spellEnd"/>
      <w:r w:rsidRPr="00823978">
        <w:rPr>
          <w:rFonts w:ascii="PT Astra Serif" w:hAnsi="PT Astra Serif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Капитальный ремонт коммунального моста в г. Томске;</w:t>
      </w:r>
    </w:p>
    <w:p w:rsidR="003F6C01" w:rsidRPr="00823978" w:rsidRDefault="003F6C01" w:rsidP="003F6C01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Реконструкция автомобильной дороги Томск </w:t>
      </w:r>
      <w:r w:rsidR="003D1FA8">
        <w:rPr>
          <w:rFonts w:ascii="PT Astra Serif" w:eastAsia="Courier New" w:hAnsi="PT Astra Serif" w:cs="Times New Roman"/>
          <w:sz w:val="26"/>
          <w:szCs w:val="26"/>
        </w:rPr>
        <w:t>–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Каргала </w:t>
      </w:r>
      <w:r w:rsidR="003D1FA8">
        <w:rPr>
          <w:rFonts w:ascii="PT Astra Serif" w:eastAsia="Courier New" w:hAnsi="PT Astra Serif" w:cs="Times New Roman"/>
          <w:sz w:val="26"/>
          <w:szCs w:val="26"/>
        </w:rPr>
        <w:t>–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Колпашево на участке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км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308 </w:t>
      </w:r>
      <w:r w:rsidR="003D1FA8">
        <w:rPr>
          <w:rFonts w:ascii="PT Astra Serif" w:eastAsia="Courier New" w:hAnsi="PT Astra Serif" w:cs="Times New Roman"/>
          <w:sz w:val="26"/>
          <w:szCs w:val="26"/>
        </w:rPr>
        <w:t>–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км 310 в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Колпашевском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районе Томской области;</w:t>
      </w:r>
    </w:p>
    <w:p w:rsidR="003F6C01" w:rsidRPr="00823978" w:rsidRDefault="003F6C01" w:rsidP="003F6C01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мостового перехода через р. Кисловка на 10-м км автомобильной дороги Томск-Каргала-Колпашево в Томской области;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hAnsi="PT Astra Serif"/>
          <w:sz w:val="26"/>
          <w:szCs w:val="26"/>
        </w:rPr>
        <w:t>Строительство нового аэровокзального комплекса внутренних воздушных линий международного аэропорта Томск, ООО «Аэропорт ТОМСК»;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Реконструкция аэропортового комплекса «Богашево» (г. Томск),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Pr="00823978">
        <w:rPr>
          <w:rFonts w:ascii="PT Astra Serif" w:hAnsi="PT Astra Serif"/>
          <w:sz w:val="26"/>
          <w:szCs w:val="26"/>
        </w:rPr>
        <w:t>ООО «Аэропорт ТОМСК»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.</w:t>
      </w:r>
    </w:p>
    <w:p w:rsidR="00C85088" w:rsidRPr="00823978" w:rsidRDefault="00C85088" w:rsidP="00C85088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Операции с недвижимым имуществом</w:t>
      </w:r>
    </w:p>
    <w:p w:rsidR="00C85088" w:rsidRPr="00823978" w:rsidRDefault="00C85088" w:rsidP="00C85088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жилого района «Южные ворота», ОАО «ТДСК»;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жилого района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Супервосток</w:t>
      </w:r>
      <w:proofErr w:type="spellEnd"/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, ОАО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ТДСК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многоквартирных многоэтажных домов, ООО «СЗ ВИРА»;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микрорайона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Северный парк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, ООО 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СЗ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Карьероуправление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многоэтажного жилого микрорайона Левобережный, ГК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Карьероуправление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ЖК 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Квартал 1604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, ООО СЗ 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Квартал 1604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ЖК 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Белозерский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, ООО 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СД Белозерская</w:t>
      </w:r>
      <w:r w:rsidR="00DF3FC1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.</w:t>
      </w:r>
    </w:p>
    <w:p w:rsidR="00C85088" w:rsidRPr="00823978" w:rsidRDefault="00C85088" w:rsidP="00C85088">
      <w:pPr>
        <w:widowControl w:val="0"/>
        <w:tabs>
          <w:tab w:val="left" w:pos="851"/>
        </w:tabs>
        <w:spacing w:after="0" w:line="240" w:lineRule="auto"/>
        <w:ind w:left="709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Образование</w:t>
      </w:r>
    </w:p>
    <w:p w:rsidR="00C85088" w:rsidRPr="0082397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общеобразовательной организации на 1100 мест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 xml:space="preserve">по ул. А.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Крячкова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>, 3, в г. Томске;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общеобразовательной организации на 1100 мест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</w:r>
      <w:r w:rsidRPr="00823978">
        <w:rPr>
          <w:rFonts w:ascii="PT Astra Serif" w:eastAsia="Courier New" w:hAnsi="PT Astra Serif" w:cs="Times New Roman"/>
          <w:sz w:val="26"/>
          <w:szCs w:val="26"/>
        </w:rPr>
        <w:lastRenderedPageBreak/>
        <w:t>по ул. В. Высоцкого, 14, в г. Томске;</w:t>
      </w:r>
    </w:p>
    <w:p w:rsidR="007C75EA" w:rsidRPr="00823978" w:rsidRDefault="008A4EF0" w:rsidP="008A4EF0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10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Строительство детского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сада-ясли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на 280 мест в составе образовательного комплекса ОГАОУ </w:t>
      </w:r>
      <w:r w:rsidR="00A7534C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Губернаторский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Светленский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лицей</w:t>
      </w:r>
      <w:r w:rsidR="00A7534C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3D1FA8">
        <w:rPr>
          <w:rFonts w:ascii="PT Astra Serif" w:eastAsia="Courier New" w:hAnsi="PT Astra Serif" w:cs="Times New Roman"/>
          <w:sz w:val="26"/>
          <w:szCs w:val="26"/>
        </w:rPr>
        <w:br/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по адресу: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Томская область, Томский район, д. Кисловка, микрорайон Левобережный, ул. Левитана, 7</w:t>
      </w:r>
      <w:r w:rsidR="003F6C01" w:rsidRPr="00823978">
        <w:rPr>
          <w:rFonts w:ascii="PT Astra Serif" w:eastAsia="Courier New" w:hAnsi="PT Astra Serif" w:cs="Times New Roman"/>
          <w:sz w:val="26"/>
          <w:szCs w:val="26"/>
        </w:rPr>
        <w:t>;</w:t>
      </w:r>
      <w:proofErr w:type="gramEnd"/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МКОУ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Среднетымская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ООШ» на 50 мест по адресу: Томская область,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Каргасокский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район,</w:t>
      </w:r>
      <w:r w:rsidR="0061171D" w:rsidRPr="00823978">
        <w:rPr>
          <w:rFonts w:ascii="PT Astra Serif" w:eastAsia="Courier New" w:hAnsi="PT Astra Serif" w:cs="Times New Roman"/>
          <w:sz w:val="26"/>
          <w:szCs w:val="26"/>
        </w:rPr>
        <w:t xml:space="preserve"> п. Молодежный, ул. Школьная, 4.</w:t>
      </w:r>
    </w:p>
    <w:p w:rsidR="00C85088" w:rsidRPr="00823978" w:rsidRDefault="00C85088" w:rsidP="00C85088">
      <w:pPr>
        <w:widowControl w:val="0"/>
        <w:tabs>
          <w:tab w:val="left" w:pos="851"/>
        </w:tabs>
        <w:spacing w:after="0" w:line="240" w:lineRule="auto"/>
        <w:ind w:left="709"/>
        <w:jc w:val="both"/>
        <w:rPr>
          <w:rFonts w:ascii="PT Astra Serif" w:eastAsia="Courier New" w:hAnsi="PT Astra Serif" w:cs="Times New Roman"/>
          <w:sz w:val="26"/>
          <w:szCs w:val="26"/>
          <w:highlight w:val="yellow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Деятельность профессиональная, научная и техническая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специализированного технологического центра микроэлектронных систем на базе ФГБОУ ВО </w:t>
      </w:r>
      <w:r w:rsidR="00AC226E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ТУСУР</w:t>
      </w:r>
      <w:r w:rsidR="00AC226E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и оснащение клинико-диагностического корпуса НИИ кардиологии Томского научно-исследовательского центра;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Инжиниринговый центр фармацевтической разработки, ФГБОУ ВО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СибГМУ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Минздрава России;</w:t>
      </w:r>
    </w:p>
    <w:p w:rsidR="00C85088" w:rsidRPr="00823978" w:rsidRDefault="00C85088" w:rsidP="003D1FA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hanging="644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Центр малотоннажной химии, НИ ТГУ;</w:t>
      </w:r>
    </w:p>
    <w:p w:rsidR="00C85088" w:rsidRPr="00823978" w:rsidRDefault="00C85088" w:rsidP="003D1FA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hanging="644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Сиби</w:t>
      </w:r>
      <w:r w:rsidR="003D1FA8">
        <w:rPr>
          <w:rFonts w:ascii="PT Astra Serif" w:eastAsia="Courier New" w:hAnsi="PT Astra Serif" w:cs="Times New Roman"/>
          <w:sz w:val="26"/>
          <w:szCs w:val="26"/>
        </w:rPr>
        <w:t>рский радиохимический кластер,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НИ ТПУ.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Деятельность в области здравоохранения и социальных услуг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хирургического корпуса на 120 коек с поликлиникой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на 200 посещений в смену ОГАУЗ «Томский областной онкологический диспансер»;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отделения ОГБУЗ «Бюро судебно-медицинской экспертизы Томской области» в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Асиновском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районе Томской области по адресу: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г. Асино, ул. им. Гончарова, 170;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детской поликлиники на 200 посещений в смену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по адресу: г. Асино, ул. Гончарова, 170;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поликлиники на 300 посещений в смену с переходом по адресу: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Томская область, с. Кривошеино, ул. Коммунистическая, 64;</w:t>
      </w:r>
      <w:proofErr w:type="gramEnd"/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поликлиники на 400 посещений в смену (мкр.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Южные ворота) на базе ОГАУЗ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Лоскутовская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районная поликлиника»;</w:t>
      </w:r>
      <w:proofErr w:type="gramEnd"/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поликлиники на 500 посещений в смену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(мкр.</w:t>
      </w:r>
      <w:proofErr w:type="gram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>Восточный);</w:t>
      </w:r>
      <w:proofErr w:type="gramEnd"/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канализационных очистных сооружений ОГБУЗ 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Чаинская</w:t>
      </w:r>
      <w:proofErr w:type="spellEnd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РБ» в с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еле</w:t>
      </w: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Подгорное</w:t>
      </w:r>
      <w:r w:rsidR="0012200A" w:rsidRPr="0082397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Чаинского</w:t>
      </w:r>
      <w:proofErr w:type="spellEnd"/>
      <w:r w:rsidR="0012200A" w:rsidRPr="00823978">
        <w:rPr>
          <w:rFonts w:ascii="PT Astra Serif" w:eastAsia="Courier New" w:hAnsi="PT Astra Serif" w:cs="Times New Roman"/>
          <w:sz w:val="26"/>
          <w:szCs w:val="26"/>
        </w:rPr>
        <w:t xml:space="preserve"> района Томской области</w:t>
      </w:r>
      <w:proofErr w:type="gramStart"/>
      <w:r w:rsidR="0012200A" w:rsidRPr="00823978">
        <w:rPr>
          <w:rFonts w:ascii="PT Astra Serif" w:eastAsia="Courier New" w:hAnsi="PT Astra Serif" w:cs="Times New Roman"/>
          <w:sz w:val="26"/>
          <w:szCs w:val="26"/>
        </w:rPr>
        <w:t>;</w:t>
      </w:r>
      <w:r w:rsidRPr="00823978">
        <w:rPr>
          <w:rFonts w:ascii="PT Astra Serif" w:eastAsia="Courier New" w:hAnsi="PT Astra Serif" w:cs="Times New Roman"/>
          <w:sz w:val="26"/>
          <w:szCs w:val="26"/>
        </w:rPr>
        <w:t>;</w:t>
      </w:r>
      <w:proofErr w:type="gramEnd"/>
    </w:p>
    <w:p w:rsidR="003F6C01" w:rsidRPr="00823978" w:rsidRDefault="003F6C01" w:rsidP="003F6C01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 Реконструкция объекта «Жилой корпус ОГКУ «Центр помощи детям, оставшимся без попечения родителей, имени М.И.</w:t>
      </w:r>
      <w:r w:rsidR="003D1FA8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Никульшина</w:t>
      </w:r>
      <w:proofErr w:type="spellEnd"/>
      <w:r w:rsidR="0061171D" w:rsidRPr="00823978">
        <w:rPr>
          <w:rFonts w:ascii="PT Astra Serif" w:eastAsia="Courier New" w:hAnsi="PT Astra Serif" w:cs="Times New Roman"/>
          <w:sz w:val="26"/>
          <w:szCs w:val="26"/>
        </w:rPr>
        <w:t>».</w:t>
      </w:r>
    </w:p>
    <w:p w:rsidR="0061171D" w:rsidRPr="00823978" w:rsidRDefault="0061171D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Деятельность в области культуры, спорта, организация досуга и развлечений</w:t>
      </w: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Капитальный ремонт здания ОГАУК «Томский областной ордена Трудового Красного Знамени театр драмы»;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крытого катка с</w:t>
      </w:r>
      <w:r w:rsidR="0061171D" w:rsidRPr="00823978">
        <w:rPr>
          <w:rFonts w:ascii="PT Astra Serif" w:eastAsia="Courier New" w:hAnsi="PT Astra Serif" w:cs="Times New Roman"/>
          <w:sz w:val="26"/>
          <w:szCs w:val="26"/>
        </w:rPr>
        <w:t xml:space="preserve"> искусственным льдом в г. Асино.</w:t>
      </w:r>
    </w:p>
    <w:p w:rsidR="00C8508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b/>
          <w:sz w:val="26"/>
          <w:szCs w:val="26"/>
        </w:rPr>
      </w:pPr>
    </w:p>
    <w:p w:rsidR="007D40F7" w:rsidRPr="00823978" w:rsidRDefault="007D40F7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b/>
          <w:sz w:val="26"/>
          <w:szCs w:val="26"/>
        </w:rPr>
      </w:pPr>
    </w:p>
    <w:p w:rsidR="00C85088" w:rsidRPr="00823978" w:rsidRDefault="00C85088" w:rsidP="00C850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lastRenderedPageBreak/>
        <w:t>Деятельность гостиниц и предприятий общественного питания</w:t>
      </w:r>
    </w:p>
    <w:p w:rsidR="00C85088" w:rsidRPr="00823978" w:rsidRDefault="00C85088" w:rsidP="00C850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16-этажной гостиницы «Комплекс апартаментов»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для участников соревнований вблиз</w:t>
      </w:r>
      <w:r w:rsidR="007D40F7">
        <w:rPr>
          <w:rFonts w:ascii="PT Astra Serif" w:eastAsia="Courier New" w:hAnsi="PT Astra Serif" w:cs="Times New Roman"/>
          <w:sz w:val="26"/>
          <w:szCs w:val="26"/>
        </w:rPr>
        <w:t>и ЦВВС «Звездный» по адресу: г. </w:t>
      </w:r>
      <w:bookmarkStart w:id="0" w:name="_GoBack"/>
      <w:bookmarkEnd w:id="0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Томск,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ул. Ю. Ковалева, 47;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823978">
        <w:rPr>
          <w:rFonts w:ascii="PT Astra Serif" w:eastAsia="Courier New" w:hAnsi="PT Astra Serif" w:cs="Times New Roman"/>
          <w:sz w:val="26"/>
          <w:szCs w:val="26"/>
        </w:rPr>
        <w:t xml:space="preserve">Строительство гостиничного комплекса (отели категории «4 звезд» </w:t>
      </w:r>
      <w:r w:rsidRPr="00823978">
        <w:rPr>
          <w:rFonts w:ascii="PT Astra Serif" w:eastAsia="Courier New" w:hAnsi="PT Astra Serif" w:cs="Times New Roman"/>
          <w:sz w:val="26"/>
          <w:szCs w:val="26"/>
        </w:rPr>
        <w:br/>
        <w:t>и «5 звезд») по адресу: г. Томск, ул. Войкова, 75;</w:t>
      </w:r>
      <w:proofErr w:type="gramEnd"/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ресторана быстрого питания (</w:t>
      </w:r>
      <w:r w:rsidR="0074398E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r w:rsidRPr="00823978">
        <w:rPr>
          <w:rFonts w:ascii="PT Astra Serif" w:eastAsia="Courier New" w:hAnsi="PT Astra Serif" w:cs="Times New Roman"/>
          <w:sz w:val="26"/>
          <w:szCs w:val="26"/>
        </w:rPr>
        <w:t>Вкусно и точка</w:t>
      </w:r>
      <w:r w:rsidR="0074398E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);</w:t>
      </w:r>
    </w:p>
    <w:p w:rsidR="00C85088" w:rsidRPr="00823978" w:rsidRDefault="00C85088" w:rsidP="00C85088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823978">
        <w:rPr>
          <w:rFonts w:ascii="PT Astra Serif" w:eastAsia="Courier New" w:hAnsi="PT Astra Serif" w:cs="Times New Roman"/>
          <w:sz w:val="26"/>
          <w:szCs w:val="26"/>
        </w:rPr>
        <w:t>Строительство ресторана быстрого питания (</w:t>
      </w:r>
      <w:r w:rsidR="0074398E" w:rsidRPr="00823978">
        <w:rPr>
          <w:rFonts w:ascii="PT Astra Serif" w:eastAsia="Courier New" w:hAnsi="PT Astra Serif" w:cs="Times New Roman"/>
          <w:sz w:val="26"/>
          <w:szCs w:val="26"/>
        </w:rPr>
        <w:t>«</w:t>
      </w:r>
      <w:proofErr w:type="spellStart"/>
      <w:r w:rsidRPr="00823978">
        <w:rPr>
          <w:rFonts w:ascii="PT Astra Serif" w:eastAsia="Courier New" w:hAnsi="PT Astra Serif" w:cs="Times New Roman"/>
          <w:sz w:val="26"/>
          <w:szCs w:val="26"/>
        </w:rPr>
        <w:t>Ростикс</w:t>
      </w:r>
      <w:proofErr w:type="spellEnd"/>
      <w:r w:rsidR="0074398E" w:rsidRPr="00823978">
        <w:rPr>
          <w:rFonts w:ascii="PT Astra Serif" w:eastAsia="Courier New" w:hAnsi="PT Astra Serif" w:cs="Times New Roman"/>
          <w:sz w:val="26"/>
          <w:szCs w:val="26"/>
        </w:rPr>
        <w:t>»</w:t>
      </w:r>
      <w:r w:rsidRPr="00823978">
        <w:rPr>
          <w:rFonts w:ascii="PT Astra Serif" w:eastAsia="Courier New" w:hAnsi="PT Astra Serif" w:cs="Times New Roman"/>
          <w:sz w:val="26"/>
          <w:szCs w:val="26"/>
        </w:rPr>
        <w:t>).</w:t>
      </w:r>
    </w:p>
    <w:p w:rsidR="00C85088" w:rsidRPr="009B2989" w:rsidRDefault="00C85088" w:rsidP="00C850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sectPr w:rsidR="00C85088" w:rsidRPr="009B2989" w:rsidSect="00CB6737">
      <w:headerReference w:type="defaul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298" w:rsidRDefault="00614298" w:rsidP="00293089">
      <w:pPr>
        <w:spacing w:after="0" w:line="240" w:lineRule="auto"/>
      </w:pPr>
      <w:r>
        <w:separator/>
      </w:r>
    </w:p>
  </w:endnote>
  <w:endnote w:type="continuationSeparator" w:id="0">
    <w:p w:rsidR="00614298" w:rsidRDefault="00614298" w:rsidP="0029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298" w:rsidRDefault="00614298" w:rsidP="00293089">
      <w:pPr>
        <w:spacing w:after="0" w:line="240" w:lineRule="auto"/>
      </w:pPr>
      <w:r>
        <w:separator/>
      </w:r>
    </w:p>
  </w:footnote>
  <w:footnote w:type="continuationSeparator" w:id="0">
    <w:p w:rsidR="00614298" w:rsidRDefault="00614298" w:rsidP="0029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036191"/>
      <w:docPartObj>
        <w:docPartGallery w:val="Page Numbers (Top of Page)"/>
        <w:docPartUnique/>
      </w:docPartObj>
    </w:sdtPr>
    <w:sdtEndPr>
      <w:rPr>
        <w:rFonts w:ascii="PT Astra Serif" w:hAnsi="PT Astra Serif"/>
        <w:sz w:val="26"/>
        <w:szCs w:val="26"/>
      </w:rPr>
    </w:sdtEndPr>
    <w:sdtContent>
      <w:p w:rsidR="00645B16" w:rsidRPr="00744CFD" w:rsidRDefault="00645B16" w:rsidP="00EC1ABA">
        <w:pPr>
          <w:pStyle w:val="a3"/>
          <w:jc w:val="center"/>
          <w:rPr>
            <w:rFonts w:ascii="PT Astra Serif" w:hAnsi="PT Astra Serif"/>
            <w:sz w:val="26"/>
            <w:szCs w:val="26"/>
          </w:rPr>
        </w:pPr>
        <w:r w:rsidRPr="00744CFD">
          <w:rPr>
            <w:rFonts w:ascii="PT Astra Serif" w:hAnsi="PT Astra Serif"/>
            <w:sz w:val="26"/>
            <w:szCs w:val="26"/>
          </w:rPr>
          <w:fldChar w:fldCharType="begin"/>
        </w:r>
        <w:r w:rsidRPr="00744CFD">
          <w:rPr>
            <w:rFonts w:ascii="PT Astra Serif" w:hAnsi="PT Astra Serif"/>
            <w:sz w:val="26"/>
            <w:szCs w:val="26"/>
          </w:rPr>
          <w:instrText>PAGE   \* MERGEFORMAT</w:instrText>
        </w:r>
        <w:r w:rsidRPr="00744CFD">
          <w:rPr>
            <w:rFonts w:ascii="PT Astra Serif" w:hAnsi="PT Astra Serif"/>
            <w:sz w:val="26"/>
            <w:szCs w:val="26"/>
          </w:rPr>
          <w:fldChar w:fldCharType="separate"/>
        </w:r>
        <w:r w:rsidR="007D40F7">
          <w:rPr>
            <w:rFonts w:ascii="PT Astra Serif" w:hAnsi="PT Astra Serif"/>
            <w:noProof/>
            <w:sz w:val="26"/>
            <w:szCs w:val="26"/>
          </w:rPr>
          <w:t>11</w:t>
        </w:r>
        <w:r w:rsidRPr="00744CFD">
          <w:rPr>
            <w:rFonts w:ascii="PT Astra Serif" w:hAnsi="PT Astra Serif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C42"/>
    <w:multiLevelType w:val="hybridMultilevel"/>
    <w:tmpl w:val="6DC21634"/>
    <w:lvl w:ilvl="0" w:tplc="840C2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D526F"/>
    <w:multiLevelType w:val="hybridMultilevel"/>
    <w:tmpl w:val="BED69D88"/>
    <w:lvl w:ilvl="0" w:tplc="F2A8A798">
      <w:numFmt w:val="bullet"/>
      <w:lvlText w:val="•"/>
      <w:lvlJc w:val="left"/>
      <w:pPr>
        <w:ind w:left="927" w:hanging="360"/>
      </w:pPr>
      <w:rPr>
        <w:rFonts w:ascii="PT Astra Serif" w:eastAsia="Courier New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AD5F71"/>
    <w:multiLevelType w:val="hybridMultilevel"/>
    <w:tmpl w:val="9EE4027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33437"/>
    <w:multiLevelType w:val="hybridMultilevel"/>
    <w:tmpl w:val="8A6E30A4"/>
    <w:lvl w:ilvl="0" w:tplc="A0F2F3D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017AA4"/>
    <w:multiLevelType w:val="hybridMultilevel"/>
    <w:tmpl w:val="7C6A4A4E"/>
    <w:lvl w:ilvl="0" w:tplc="A0F2F3D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1F"/>
    <w:rsid w:val="0000361F"/>
    <w:rsid w:val="00007872"/>
    <w:rsid w:val="00013E17"/>
    <w:rsid w:val="000176CB"/>
    <w:rsid w:val="00021316"/>
    <w:rsid w:val="000227FA"/>
    <w:rsid w:val="00022A56"/>
    <w:rsid w:val="0004057C"/>
    <w:rsid w:val="00045695"/>
    <w:rsid w:val="00045BEC"/>
    <w:rsid w:val="00047B34"/>
    <w:rsid w:val="00052228"/>
    <w:rsid w:val="00053EB8"/>
    <w:rsid w:val="00056458"/>
    <w:rsid w:val="00063499"/>
    <w:rsid w:val="000726FB"/>
    <w:rsid w:val="00072F44"/>
    <w:rsid w:val="00074D2C"/>
    <w:rsid w:val="000A1387"/>
    <w:rsid w:val="000A1EF5"/>
    <w:rsid w:val="000A47C4"/>
    <w:rsid w:val="000A5897"/>
    <w:rsid w:val="000A5BF3"/>
    <w:rsid w:val="000B0270"/>
    <w:rsid w:val="000D0477"/>
    <w:rsid w:val="000D0E69"/>
    <w:rsid w:val="000D5193"/>
    <w:rsid w:val="000E088C"/>
    <w:rsid w:val="000E3C0B"/>
    <w:rsid w:val="0010024B"/>
    <w:rsid w:val="0010044F"/>
    <w:rsid w:val="0010110B"/>
    <w:rsid w:val="0011485F"/>
    <w:rsid w:val="0012200A"/>
    <w:rsid w:val="00122A89"/>
    <w:rsid w:val="00125D40"/>
    <w:rsid w:val="001314F3"/>
    <w:rsid w:val="001360D3"/>
    <w:rsid w:val="00137A62"/>
    <w:rsid w:val="00146C7F"/>
    <w:rsid w:val="001559D0"/>
    <w:rsid w:val="0016317D"/>
    <w:rsid w:val="001723C1"/>
    <w:rsid w:val="00180576"/>
    <w:rsid w:val="0018414C"/>
    <w:rsid w:val="001842AB"/>
    <w:rsid w:val="00192A54"/>
    <w:rsid w:val="0019628C"/>
    <w:rsid w:val="001A5053"/>
    <w:rsid w:val="001A64AC"/>
    <w:rsid w:val="001B037E"/>
    <w:rsid w:val="001B17EA"/>
    <w:rsid w:val="001B2175"/>
    <w:rsid w:val="001C4107"/>
    <w:rsid w:val="001D5E7C"/>
    <w:rsid w:val="00206396"/>
    <w:rsid w:val="00213DC4"/>
    <w:rsid w:val="002464CE"/>
    <w:rsid w:val="00254B37"/>
    <w:rsid w:val="00257BD7"/>
    <w:rsid w:val="00261D75"/>
    <w:rsid w:val="002635FC"/>
    <w:rsid w:val="00274524"/>
    <w:rsid w:val="00280A0C"/>
    <w:rsid w:val="00290BFE"/>
    <w:rsid w:val="00293089"/>
    <w:rsid w:val="002B0584"/>
    <w:rsid w:val="002C63A5"/>
    <w:rsid w:val="002C68B3"/>
    <w:rsid w:val="002E0F9C"/>
    <w:rsid w:val="002E1260"/>
    <w:rsid w:val="002E2A0A"/>
    <w:rsid w:val="002E3BF5"/>
    <w:rsid w:val="002F06F1"/>
    <w:rsid w:val="002F1D7D"/>
    <w:rsid w:val="002F6FDE"/>
    <w:rsid w:val="0030092E"/>
    <w:rsid w:val="0030169A"/>
    <w:rsid w:val="00303B60"/>
    <w:rsid w:val="00314DE3"/>
    <w:rsid w:val="003167F6"/>
    <w:rsid w:val="00316FD6"/>
    <w:rsid w:val="00323067"/>
    <w:rsid w:val="003237BE"/>
    <w:rsid w:val="00327CC2"/>
    <w:rsid w:val="00330E88"/>
    <w:rsid w:val="00332AED"/>
    <w:rsid w:val="00334EBC"/>
    <w:rsid w:val="003353D4"/>
    <w:rsid w:val="003417DA"/>
    <w:rsid w:val="00344B7E"/>
    <w:rsid w:val="00346620"/>
    <w:rsid w:val="003470DF"/>
    <w:rsid w:val="00360732"/>
    <w:rsid w:val="00374E2B"/>
    <w:rsid w:val="003B60BF"/>
    <w:rsid w:val="003D1FA8"/>
    <w:rsid w:val="003D3F09"/>
    <w:rsid w:val="003D7241"/>
    <w:rsid w:val="003F15FA"/>
    <w:rsid w:val="003F6C01"/>
    <w:rsid w:val="004011AF"/>
    <w:rsid w:val="00406F02"/>
    <w:rsid w:val="004106DD"/>
    <w:rsid w:val="00410DEC"/>
    <w:rsid w:val="00411C04"/>
    <w:rsid w:val="004158A3"/>
    <w:rsid w:val="00421821"/>
    <w:rsid w:val="004229DA"/>
    <w:rsid w:val="0042705F"/>
    <w:rsid w:val="00431582"/>
    <w:rsid w:val="00433EE6"/>
    <w:rsid w:val="00444801"/>
    <w:rsid w:val="00450869"/>
    <w:rsid w:val="00452D7B"/>
    <w:rsid w:val="00457071"/>
    <w:rsid w:val="00464BD8"/>
    <w:rsid w:val="004670C2"/>
    <w:rsid w:val="004723EC"/>
    <w:rsid w:val="004749BB"/>
    <w:rsid w:val="00474A61"/>
    <w:rsid w:val="004762B1"/>
    <w:rsid w:val="00480BB1"/>
    <w:rsid w:val="004866F9"/>
    <w:rsid w:val="0048675A"/>
    <w:rsid w:val="004A616C"/>
    <w:rsid w:val="004C4959"/>
    <w:rsid w:val="004C51E8"/>
    <w:rsid w:val="004C59FB"/>
    <w:rsid w:val="004D269E"/>
    <w:rsid w:val="004E049C"/>
    <w:rsid w:val="004E5270"/>
    <w:rsid w:val="004E5332"/>
    <w:rsid w:val="004F1DCA"/>
    <w:rsid w:val="004F7157"/>
    <w:rsid w:val="00503106"/>
    <w:rsid w:val="00510BE4"/>
    <w:rsid w:val="005358C0"/>
    <w:rsid w:val="005506BF"/>
    <w:rsid w:val="005512A8"/>
    <w:rsid w:val="0055664B"/>
    <w:rsid w:val="00560A13"/>
    <w:rsid w:val="005716A4"/>
    <w:rsid w:val="005832F9"/>
    <w:rsid w:val="0058484E"/>
    <w:rsid w:val="00585AF2"/>
    <w:rsid w:val="005A3BBA"/>
    <w:rsid w:val="005A4B09"/>
    <w:rsid w:val="005B3FC4"/>
    <w:rsid w:val="005D2D00"/>
    <w:rsid w:val="005D2D0B"/>
    <w:rsid w:val="005D37ED"/>
    <w:rsid w:val="005D5F28"/>
    <w:rsid w:val="005E1F36"/>
    <w:rsid w:val="005E4631"/>
    <w:rsid w:val="005F4CEB"/>
    <w:rsid w:val="00604039"/>
    <w:rsid w:val="00607B10"/>
    <w:rsid w:val="0061171D"/>
    <w:rsid w:val="00614298"/>
    <w:rsid w:val="00617B58"/>
    <w:rsid w:val="00622846"/>
    <w:rsid w:val="006346F6"/>
    <w:rsid w:val="0064147B"/>
    <w:rsid w:val="00642562"/>
    <w:rsid w:val="00643973"/>
    <w:rsid w:val="00645B16"/>
    <w:rsid w:val="006460D7"/>
    <w:rsid w:val="00653088"/>
    <w:rsid w:val="00655DD7"/>
    <w:rsid w:val="006637FB"/>
    <w:rsid w:val="00663BE9"/>
    <w:rsid w:val="00681E25"/>
    <w:rsid w:val="00682657"/>
    <w:rsid w:val="00684036"/>
    <w:rsid w:val="00690A95"/>
    <w:rsid w:val="00695A5E"/>
    <w:rsid w:val="006A103E"/>
    <w:rsid w:val="006A725E"/>
    <w:rsid w:val="006B0163"/>
    <w:rsid w:val="006C31E1"/>
    <w:rsid w:val="006C6F39"/>
    <w:rsid w:val="006C7470"/>
    <w:rsid w:val="006D159A"/>
    <w:rsid w:val="006D29A2"/>
    <w:rsid w:val="006D7536"/>
    <w:rsid w:val="006E3BAA"/>
    <w:rsid w:val="006E3EB2"/>
    <w:rsid w:val="006E5A01"/>
    <w:rsid w:val="006E7B9F"/>
    <w:rsid w:val="007007A3"/>
    <w:rsid w:val="00701F5E"/>
    <w:rsid w:val="00702CB5"/>
    <w:rsid w:val="00704B4F"/>
    <w:rsid w:val="00707A39"/>
    <w:rsid w:val="00714D19"/>
    <w:rsid w:val="0072068A"/>
    <w:rsid w:val="00721B61"/>
    <w:rsid w:val="0074398E"/>
    <w:rsid w:val="00744CFD"/>
    <w:rsid w:val="0074749D"/>
    <w:rsid w:val="007478C5"/>
    <w:rsid w:val="0075014B"/>
    <w:rsid w:val="007511F1"/>
    <w:rsid w:val="00753CB2"/>
    <w:rsid w:val="00760EA2"/>
    <w:rsid w:val="00770E99"/>
    <w:rsid w:val="0078254E"/>
    <w:rsid w:val="00784A5E"/>
    <w:rsid w:val="00785B68"/>
    <w:rsid w:val="007935B8"/>
    <w:rsid w:val="0079654D"/>
    <w:rsid w:val="007A04E1"/>
    <w:rsid w:val="007A4BDB"/>
    <w:rsid w:val="007A4DBE"/>
    <w:rsid w:val="007B66E1"/>
    <w:rsid w:val="007C0F7E"/>
    <w:rsid w:val="007C1A8E"/>
    <w:rsid w:val="007C75EA"/>
    <w:rsid w:val="007D3929"/>
    <w:rsid w:val="007D40F7"/>
    <w:rsid w:val="007D6657"/>
    <w:rsid w:val="007D7108"/>
    <w:rsid w:val="007E008D"/>
    <w:rsid w:val="007F001A"/>
    <w:rsid w:val="007F1832"/>
    <w:rsid w:val="007F26B9"/>
    <w:rsid w:val="007F345B"/>
    <w:rsid w:val="008029B4"/>
    <w:rsid w:val="00805FEC"/>
    <w:rsid w:val="008070D3"/>
    <w:rsid w:val="00807DD3"/>
    <w:rsid w:val="00816BFB"/>
    <w:rsid w:val="00821459"/>
    <w:rsid w:val="008225DB"/>
    <w:rsid w:val="00822A23"/>
    <w:rsid w:val="00823978"/>
    <w:rsid w:val="008254C5"/>
    <w:rsid w:val="00833994"/>
    <w:rsid w:val="008342DB"/>
    <w:rsid w:val="00834B20"/>
    <w:rsid w:val="0084229D"/>
    <w:rsid w:val="00851C17"/>
    <w:rsid w:val="00864B6E"/>
    <w:rsid w:val="00865285"/>
    <w:rsid w:val="00865CD5"/>
    <w:rsid w:val="00876026"/>
    <w:rsid w:val="008777B4"/>
    <w:rsid w:val="00884737"/>
    <w:rsid w:val="00884973"/>
    <w:rsid w:val="0088604D"/>
    <w:rsid w:val="008912D7"/>
    <w:rsid w:val="00896DAF"/>
    <w:rsid w:val="008A1810"/>
    <w:rsid w:val="008A4EF0"/>
    <w:rsid w:val="008A6C1F"/>
    <w:rsid w:val="008A77FF"/>
    <w:rsid w:val="008C03BC"/>
    <w:rsid w:val="008C5403"/>
    <w:rsid w:val="008E2822"/>
    <w:rsid w:val="008F2F88"/>
    <w:rsid w:val="008F7055"/>
    <w:rsid w:val="00900F68"/>
    <w:rsid w:val="0090371C"/>
    <w:rsid w:val="0090534C"/>
    <w:rsid w:val="0091020E"/>
    <w:rsid w:val="0091545B"/>
    <w:rsid w:val="00920821"/>
    <w:rsid w:val="0092217B"/>
    <w:rsid w:val="0092472F"/>
    <w:rsid w:val="009262FC"/>
    <w:rsid w:val="00933AF7"/>
    <w:rsid w:val="00934A18"/>
    <w:rsid w:val="00946CEB"/>
    <w:rsid w:val="00954509"/>
    <w:rsid w:val="00955B27"/>
    <w:rsid w:val="00961902"/>
    <w:rsid w:val="009637ED"/>
    <w:rsid w:val="00975440"/>
    <w:rsid w:val="00981EE6"/>
    <w:rsid w:val="009857ED"/>
    <w:rsid w:val="0099122D"/>
    <w:rsid w:val="00996FDD"/>
    <w:rsid w:val="00997CEB"/>
    <w:rsid w:val="009A26B4"/>
    <w:rsid w:val="009A3AB7"/>
    <w:rsid w:val="009A6F21"/>
    <w:rsid w:val="009B2989"/>
    <w:rsid w:val="009C2E22"/>
    <w:rsid w:val="009C451D"/>
    <w:rsid w:val="009C518D"/>
    <w:rsid w:val="009D01F9"/>
    <w:rsid w:val="009D7397"/>
    <w:rsid w:val="009E02DE"/>
    <w:rsid w:val="009E41D3"/>
    <w:rsid w:val="009F36EC"/>
    <w:rsid w:val="009F45E7"/>
    <w:rsid w:val="00A02696"/>
    <w:rsid w:val="00A1060E"/>
    <w:rsid w:val="00A12A77"/>
    <w:rsid w:val="00A17F1A"/>
    <w:rsid w:val="00A21EB0"/>
    <w:rsid w:val="00A30CBA"/>
    <w:rsid w:val="00A3265C"/>
    <w:rsid w:val="00A3410A"/>
    <w:rsid w:val="00A355A5"/>
    <w:rsid w:val="00A40F86"/>
    <w:rsid w:val="00A433A4"/>
    <w:rsid w:val="00A56DF6"/>
    <w:rsid w:val="00A643C4"/>
    <w:rsid w:val="00A650AE"/>
    <w:rsid w:val="00A71830"/>
    <w:rsid w:val="00A750FE"/>
    <w:rsid w:val="00A7534C"/>
    <w:rsid w:val="00A810A9"/>
    <w:rsid w:val="00A901BC"/>
    <w:rsid w:val="00A95CF5"/>
    <w:rsid w:val="00AA04CF"/>
    <w:rsid w:val="00AA0AE0"/>
    <w:rsid w:val="00AA1EC1"/>
    <w:rsid w:val="00AB6236"/>
    <w:rsid w:val="00AB6AD8"/>
    <w:rsid w:val="00AC0714"/>
    <w:rsid w:val="00AC226E"/>
    <w:rsid w:val="00AD01D4"/>
    <w:rsid w:val="00AE0695"/>
    <w:rsid w:val="00AE1CE3"/>
    <w:rsid w:val="00AE2509"/>
    <w:rsid w:val="00AF27AC"/>
    <w:rsid w:val="00AF33F1"/>
    <w:rsid w:val="00AF5A74"/>
    <w:rsid w:val="00B20366"/>
    <w:rsid w:val="00B214D0"/>
    <w:rsid w:val="00B23834"/>
    <w:rsid w:val="00B26116"/>
    <w:rsid w:val="00B2708B"/>
    <w:rsid w:val="00B31DB3"/>
    <w:rsid w:val="00B41FA7"/>
    <w:rsid w:val="00B666B4"/>
    <w:rsid w:val="00B77803"/>
    <w:rsid w:val="00B77883"/>
    <w:rsid w:val="00B80777"/>
    <w:rsid w:val="00B84147"/>
    <w:rsid w:val="00B84690"/>
    <w:rsid w:val="00B86DEC"/>
    <w:rsid w:val="00B90476"/>
    <w:rsid w:val="00B95AC4"/>
    <w:rsid w:val="00B96667"/>
    <w:rsid w:val="00BA161A"/>
    <w:rsid w:val="00BA2DD4"/>
    <w:rsid w:val="00BB4890"/>
    <w:rsid w:val="00BB4C9B"/>
    <w:rsid w:val="00BB5AFE"/>
    <w:rsid w:val="00BC0CE6"/>
    <w:rsid w:val="00BC1535"/>
    <w:rsid w:val="00BC6B3D"/>
    <w:rsid w:val="00BD0A83"/>
    <w:rsid w:val="00BD0D9B"/>
    <w:rsid w:val="00BD1E30"/>
    <w:rsid w:val="00BE4549"/>
    <w:rsid w:val="00BF3F45"/>
    <w:rsid w:val="00C0032C"/>
    <w:rsid w:val="00C02910"/>
    <w:rsid w:val="00C04BC7"/>
    <w:rsid w:val="00C10FD4"/>
    <w:rsid w:val="00C1217B"/>
    <w:rsid w:val="00C14288"/>
    <w:rsid w:val="00C17535"/>
    <w:rsid w:val="00C17C08"/>
    <w:rsid w:val="00C304D1"/>
    <w:rsid w:val="00C40299"/>
    <w:rsid w:val="00C42F38"/>
    <w:rsid w:val="00C434F9"/>
    <w:rsid w:val="00C45FEC"/>
    <w:rsid w:val="00C52A89"/>
    <w:rsid w:val="00C55CAC"/>
    <w:rsid w:val="00C62CF0"/>
    <w:rsid w:val="00C711E8"/>
    <w:rsid w:val="00C77D18"/>
    <w:rsid w:val="00C835AE"/>
    <w:rsid w:val="00C85088"/>
    <w:rsid w:val="00C859FE"/>
    <w:rsid w:val="00C92056"/>
    <w:rsid w:val="00C93BFC"/>
    <w:rsid w:val="00C93D6C"/>
    <w:rsid w:val="00CA349E"/>
    <w:rsid w:val="00CA6446"/>
    <w:rsid w:val="00CB4465"/>
    <w:rsid w:val="00CB6737"/>
    <w:rsid w:val="00CC0146"/>
    <w:rsid w:val="00CD40EA"/>
    <w:rsid w:val="00CD687C"/>
    <w:rsid w:val="00CD765F"/>
    <w:rsid w:val="00CE374B"/>
    <w:rsid w:val="00CE65A3"/>
    <w:rsid w:val="00D02D57"/>
    <w:rsid w:val="00D20092"/>
    <w:rsid w:val="00D33F70"/>
    <w:rsid w:val="00D37288"/>
    <w:rsid w:val="00D50AE1"/>
    <w:rsid w:val="00D523E0"/>
    <w:rsid w:val="00D52764"/>
    <w:rsid w:val="00D558F2"/>
    <w:rsid w:val="00D568D6"/>
    <w:rsid w:val="00D636EB"/>
    <w:rsid w:val="00D655CE"/>
    <w:rsid w:val="00D86BF1"/>
    <w:rsid w:val="00D90998"/>
    <w:rsid w:val="00D9414D"/>
    <w:rsid w:val="00D95A99"/>
    <w:rsid w:val="00DB218F"/>
    <w:rsid w:val="00DB511E"/>
    <w:rsid w:val="00DB79F6"/>
    <w:rsid w:val="00DC0F63"/>
    <w:rsid w:val="00DC760C"/>
    <w:rsid w:val="00DD5CB6"/>
    <w:rsid w:val="00DD5D22"/>
    <w:rsid w:val="00DD7432"/>
    <w:rsid w:val="00DE06FA"/>
    <w:rsid w:val="00DE462A"/>
    <w:rsid w:val="00DF0F03"/>
    <w:rsid w:val="00DF370B"/>
    <w:rsid w:val="00DF3E9A"/>
    <w:rsid w:val="00DF3FC1"/>
    <w:rsid w:val="00DF65B1"/>
    <w:rsid w:val="00E02997"/>
    <w:rsid w:val="00E02B9B"/>
    <w:rsid w:val="00E03C86"/>
    <w:rsid w:val="00E10C04"/>
    <w:rsid w:val="00E12909"/>
    <w:rsid w:val="00E13DAF"/>
    <w:rsid w:val="00E164A9"/>
    <w:rsid w:val="00E228FB"/>
    <w:rsid w:val="00E246D4"/>
    <w:rsid w:val="00E2581B"/>
    <w:rsid w:val="00E36C01"/>
    <w:rsid w:val="00E51468"/>
    <w:rsid w:val="00E52224"/>
    <w:rsid w:val="00E531BC"/>
    <w:rsid w:val="00E57293"/>
    <w:rsid w:val="00E71F48"/>
    <w:rsid w:val="00E825B0"/>
    <w:rsid w:val="00E93CF8"/>
    <w:rsid w:val="00E95CE0"/>
    <w:rsid w:val="00EA1072"/>
    <w:rsid w:val="00EA7D7B"/>
    <w:rsid w:val="00EB22E2"/>
    <w:rsid w:val="00EC03F9"/>
    <w:rsid w:val="00EC1ABA"/>
    <w:rsid w:val="00EC53AC"/>
    <w:rsid w:val="00ED4AD8"/>
    <w:rsid w:val="00EE3A3F"/>
    <w:rsid w:val="00EF127A"/>
    <w:rsid w:val="00EF4A50"/>
    <w:rsid w:val="00EF7E4F"/>
    <w:rsid w:val="00F04BC4"/>
    <w:rsid w:val="00F04D27"/>
    <w:rsid w:val="00F11FBB"/>
    <w:rsid w:val="00F148CF"/>
    <w:rsid w:val="00F33F53"/>
    <w:rsid w:val="00F356C8"/>
    <w:rsid w:val="00F37514"/>
    <w:rsid w:val="00F37A10"/>
    <w:rsid w:val="00F411B6"/>
    <w:rsid w:val="00F47F53"/>
    <w:rsid w:val="00F52135"/>
    <w:rsid w:val="00F52216"/>
    <w:rsid w:val="00F60885"/>
    <w:rsid w:val="00F60FC1"/>
    <w:rsid w:val="00F7319E"/>
    <w:rsid w:val="00F82445"/>
    <w:rsid w:val="00F84C29"/>
    <w:rsid w:val="00F9086F"/>
    <w:rsid w:val="00F915DB"/>
    <w:rsid w:val="00FA0962"/>
    <w:rsid w:val="00FA39E0"/>
    <w:rsid w:val="00FB25BD"/>
    <w:rsid w:val="00FD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  <w:style w:type="paragraph" w:styleId="a9">
    <w:name w:val="List Paragraph"/>
    <w:aliases w:val="List_Paragraph,Multilevel para_II,List Paragraph1,ПАРАГРАФ,Абзац списка для документа,Абзац списка11,А,Список Нумерованный"/>
    <w:basedOn w:val="a"/>
    <w:link w:val="aa"/>
    <w:uiPriority w:val="34"/>
    <w:qFormat/>
    <w:rsid w:val="00F52135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ПАРАГРАФ Знак,Абзац списка для документа Знак,Абзац списка11 Знак,А Знак,Список Нумерованный Знак"/>
    <w:link w:val="a9"/>
    <w:uiPriority w:val="34"/>
    <w:locked/>
    <w:rsid w:val="001360D3"/>
  </w:style>
  <w:style w:type="character" w:styleId="ab">
    <w:name w:val="annotation reference"/>
    <w:basedOn w:val="a0"/>
    <w:uiPriority w:val="99"/>
    <w:semiHidden/>
    <w:unhideWhenUsed/>
    <w:rsid w:val="00C42F3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2F3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42F3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2F3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2F38"/>
    <w:rPr>
      <w:b/>
      <w:bCs/>
      <w:sz w:val="20"/>
      <w:szCs w:val="20"/>
    </w:rPr>
  </w:style>
  <w:style w:type="table" w:styleId="af0">
    <w:name w:val="Table Grid"/>
    <w:basedOn w:val="a1"/>
    <w:uiPriority w:val="59"/>
    <w:rsid w:val="004E5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  <w:style w:type="paragraph" w:styleId="a9">
    <w:name w:val="List Paragraph"/>
    <w:aliases w:val="List_Paragraph,Multilevel para_II,List Paragraph1,ПАРАГРАФ,Абзац списка для документа,Абзац списка11,А,Список Нумерованный"/>
    <w:basedOn w:val="a"/>
    <w:link w:val="aa"/>
    <w:uiPriority w:val="34"/>
    <w:qFormat/>
    <w:rsid w:val="00F52135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ПАРАГРАФ Знак,Абзац списка для документа Знак,Абзац списка11 Знак,А Знак,Список Нумерованный Знак"/>
    <w:link w:val="a9"/>
    <w:uiPriority w:val="34"/>
    <w:locked/>
    <w:rsid w:val="001360D3"/>
  </w:style>
  <w:style w:type="character" w:styleId="ab">
    <w:name w:val="annotation reference"/>
    <w:basedOn w:val="a0"/>
    <w:uiPriority w:val="99"/>
    <w:semiHidden/>
    <w:unhideWhenUsed/>
    <w:rsid w:val="00C42F3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2F3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42F3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2F3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2F38"/>
    <w:rPr>
      <w:b/>
      <w:bCs/>
      <w:sz w:val="20"/>
      <w:szCs w:val="20"/>
    </w:rPr>
  </w:style>
  <w:style w:type="table" w:styleId="af0">
    <w:name w:val="Table Grid"/>
    <w:basedOn w:val="a1"/>
    <w:uiPriority w:val="59"/>
    <w:rsid w:val="004E5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E3430-BE51-48CA-9D51-9CAADFB8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3291</Words>
  <Characters>18764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22011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Ксения Олеговна Кадомская</cp:lastModifiedBy>
  <cp:revision>13</cp:revision>
  <cp:lastPrinted>2023-09-06T07:04:00Z</cp:lastPrinted>
  <dcterms:created xsi:type="dcterms:W3CDTF">2023-09-22T03:33:00Z</dcterms:created>
  <dcterms:modified xsi:type="dcterms:W3CDTF">2023-10-05T08:59:00Z</dcterms:modified>
</cp:coreProperties>
</file>